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9C779" w14:textId="77777777" w:rsidR="005763BD" w:rsidRPr="005763BD" w:rsidRDefault="005763BD" w:rsidP="005763BD">
      <w:pPr>
        <w:pStyle w:val="a9"/>
        <w:jc w:val="center"/>
        <w:rPr>
          <w:color w:val="000000"/>
        </w:rPr>
      </w:pPr>
      <w:r w:rsidRPr="005763BD">
        <w:rPr>
          <w:b/>
          <w:bCs/>
          <w:color w:val="000000"/>
        </w:rPr>
        <w:t>УХВАЛА</w:t>
      </w:r>
    </w:p>
    <w:p w14:paraId="3AC62B26" w14:textId="77777777" w:rsidR="005763BD" w:rsidRPr="005763BD" w:rsidRDefault="005763BD" w:rsidP="005763BD">
      <w:pPr>
        <w:pStyle w:val="a9"/>
        <w:jc w:val="center"/>
        <w:rPr>
          <w:color w:val="000000"/>
        </w:rPr>
      </w:pPr>
      <w:r w:rsidRPr="005763BD">
        <w:rPr>
          <w:b/>
          <w:bCs/>
          <w:color w:val="000000"/>
        </w:rPr>
        <w:t>ІМЕНЕМ УКРАЇНИ</w:t>
      </w:r>
    </w:p>
    <w:p w14:paraId="5F722180" w14:textId="77777777" w:rsidR="005763BD" w:rsidRPr="005763BD" w:rsidRDefault="005763BD" w:rsidP="005763BD">
      <w:pPr>
        <w:pStyle w:val="a9"/>
        <w:rPr>
          <w:color w:val="000000"/>
        </w:rPr>
      </w:pPr>
      <w:r w:rsidRPr="005763BD">
        <w:rPr>
          <w:color w:val="000000"/>
        </w:rPr>
        <w:t>25.02.2020 Справа №607/2099/20</w:t>
      </w:r>
    </w:p>
    <w:p w14:paraId="387C1D64" w14:textId="77777777" w:rsidR="005763BD" w:rsidRPr="005763BD" w:rsidRDefault="005763BD" w:rsidP="005763BD">
      <w:pPr>
        <w:pStyle w:val="a9"/>
        <w:rPr>
          <w:color w:val="000000"/>
        </w:rPr>
      </w:pPr>
      <w:r w:rsidRPr="005763BD">
        <w:rPr>
          <w:color w:val="000000"/>
        </w:rPr>
        <w:t>Тернопільський міськрайонний суд Тернопільської області в складі: головуючого судді Холяви О.І., секретаря Кісіль Т.М., з участю сторін кримінального провадження: прокурора Талаша П.П., підозрюваної ОСОБА_</w:t>
      </w:r>
      <w:proofErr w:type="gramStart"/>
      <w:r w:rsidRPr="005763BD">
        <w:rPr>
          <w:color w:val="000000"/>
        </w:rPr>
        <w:t>1 ,</w:t>
      </w:r>
      <w:proofErr w:type="gramEnd"/>
      <w:r w:rsidRPr="005763BD">
        <w:rPr>
          <w:color w:val="000000"/>
        </w:rPr>
        <w:t xml:space="preserve"> захисника Кириєвського О.Б., розглянувши у відкритому підготовчому судовому засіданні в м. Тернополі клопотання про звільнення від кримінальної відповідальності у кримінальному провадженні № 32019210000000043 від 21.11.2019 року</w:t>
      </w:r>
    </w:p>
    <w:p w14:paraId="0C8062C4" w14:textId="77777777" w:rsidR="005763BD" w:rsidRPr="005763BD" w:rsidRDefault="005763BD" w:rsidP="005763BD">
      <w:pPr>
        <w:pStyle w:val="a9"/>
        <w:rPr>
          <w:color w:val="000000"/>
        </w:rPr>
      </w:pPr>
      <w:r w:rsidRPr="005763BD">
        <w:rPr>
          <w:b/>
          <w:bCs/>
          <w:color w:val="000000"/>
        </w:rPr>
        <w:t>ОСОБА_</w:t>
      </w:r>
      <w:proofErr w:type="gramStart"/>
      <w:r w:rsidRPr="005763BD">
        <w:rPr>
          <w:b/>
          <w:bCs/>
          <w:color w:val="000000"/>
        </w:rPr>
        <w:t>1 ,</w:t>
      </w:r>
      <w:proofErr w:type="gramEnd"/>
      <w:r w:rsidRPr="005763BD">
        <w:rPr>
          <w:b/>
          <w:bCs/>
          <w:color w:val="000000"/>
        </w:rPr>
        <w:t> </w:t>
      </w:r>
      <w:r w:rsidRPr="005763BD">
        <w:rPr>
          <w:color w:val="000000"/>
        </w:rPr>
        <w:t>ІНФОРМАЦІЯ_1 , уродженки м. Тернополя, громадянки України, не одруженої, зареєстрованої та проживаючої за адресою: АДРЕСА_1 , раніше не судимої,</w:t>
      </w:r>
    </w:p>
    <w:p w14:paraId="3459C016" w14:textId="77777777" w:rsidR="005763BD" w:rsidRPr="005763BD" w:rsidRDefault="005763BD" w:rsidP="005763BD">
      <w:pPr>
        <w:pStyle w:val="a9"/>
        <w:rPr>
          <w:color w:val="000000"/>
        </w:rPr>
      </w:pPr>
      <w:r w:rsidRPr="005763BD">
        <w:rPr>
          <w:color w:val="000000"/>
        </w:rPr>
        <w:t>за вчинення кримінального правопорушення, передбаченого ч.1 </w:t>
      </w:r>
      <w:hyperlink r:id="rId6" w:anchor="1143" w:tgtFrame="_blank" w:tooltip="Кримінальний кодекс України; нормативно-правовий акт № 2341-III від 05.04.2001" w:history="1">
        <w:r w:rsidRPr="005763BD">
          <w:rPr>
            <w:rStyle w:val="a7"/>
          </w:rPr>
          <w:t>ст.212 КК України</w:t>
        </w:r>
      </w:hyperlink>
      <w:r w:rsidRPr="005763BD">
        <w:rPr>
          <w:color w:val="000000"/>
        </w:rPr>
        <w:t>, -</w:t>
      </w:r>
    </w:p>
    <w:p w14:paraId="722ADF62" w14:textId="77777777" w:rsidR="005763BD" w:rsidRPr="005763BD" w:rsidRDefault="005763BD" w:rsidP="005763BD">
      <w:pPr>
        <w:pStyle w:val="a9"/>
        <w:jc w:val="center"/>
        <w:rPr>
          <w:color w:val="000000"/>
        </w:rPr>
      </w:pPr>
      <w:r w:rsidRPr="005763BD">
        <w:rPr>
          <w:b/>
          <w:bCs/>
          <w:color w:val="000000"/>
        </w:rPr>
        <w:t>в с т а н о в и в:</w:t>
      </w:r>
    </w:p>
    <w:p w14:paraId="71C8B92C" w14:textId="77777777" w:rsidR="005763BD" w:rsidRPr="005763BD" w:rsidRDefault="005763BD" w:rsidP="005763BD">
      <w:pPr>
        <w:pStyle w:val="a9"/>
        <w:rPr>
          <w:color w:val="000000"/>
        </w:rPr>
      </w:pPr>
      <w:r w:rsidRPr="005763BD">
        <w:rPr>
          <w:color w:val="000000"/>
        </w:rPr>
        <w:t>ОСОБА_</w:t>
      </w:r>
      <w:proofErr w:type="gramStart"/>
      <w:r w:rsidRPr="005763BD">
        <w:rPr>
          <w:color w:val="000000"/>
        </w:rPr>
        <w:t>1 ,</w:t>
      </w:r>
      <w:proofErr w:type="gramEnd"/>
      <w:r w:rsidRPr="005763BD">
        <w:rPr>
          <w:color w:val="000000"/>
        </w:rPr>
        <w:t xml:space="preserve"> перебуваючи з 11.01.2012 по даний час на посаді головного бухгалтера (наказ про прийняття на посаду № 5-к від 11.01.2012) Товариства з обмеженою відповідальністю «Шредер» (код ЄДРПОУ 00231024, Тернопільська область, м. Тернопіль, вул. Микулинецька, 46-Б), будучи службовою особою цього підприємства, яка відповідно до </w:t>
      </w:r>
      <w:hyperlink r:id="rId7" w:anchor="205" w:tgtFrame="_blank" w:tooltip="КОНСТИТУЦІЯ УКРАЇНИ; нормативно-правовий акт № 254к/96-ВР від 28.06.1996" w:history="1">
        <w:r w:rsidRPr="005763BD">
          <w:rPr>
            <w:rStyle w:val="a7"/>
          </w:rPr>
          <w:t>ст. 67 Конституції України</w:t>
        </w:r>
      </w:hyperlink>
      <w:r w:rsidRPr="005763BD">
        <w:rPr>
          <w:color w:val="000000"/>
        </w:rPr>
        <w:t> зобов`язана сплачувати податки і збори в порядку і розмірах, встановлених Законом, відповідно до </w:t>
      </w:r>
      <w:hyperlink r:id="rId8" w:anchor="346" w:tgtFrame="_blank" w:tooltip="Господарський кодекс України; нормативно-правовий акт № 436-IV від 16.01.2003" w:history="1">
        <w:r w:rsidRPr="005763BD">
          <w:rPr>
            <w:rStyle w:val="a7"/>
          </w:rPr>
          <w:t>ст. 49 Господарського кодексу України від 16.01.2003 №436-IV</w:t>
        </w:r>
      </w:hyperlink>
      <w:r w:rsidRPr="005763BD">
        <w:rPr>
          <w:color w:val="000000"/>
        </w:rPr>
        <w:t> (із змінами та доповненнями) зобов`язана не порушувати права та законні інтереси громадян, інших суб`єктів господарювання, установ, організацій, права місцевого самоврядування і держави, відповідно до ст. 16 Податкового кодексу України від 02.12.2010 № 2755-ІV (із змінами та доповненнями) зобов`язана вести в установленому порядку облік доходів і витрат, складати звітність, що стосується обчислення і сплати податків та зборів,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сплачувати податки та збори в строки та у розміри, встановлених законами, забезпечувати збереження документів, пов`язаних з виконанням податкового обов`язку, протягом установлених строків, на яку згідно п.7 ст.</w:t>
      </w:r>
      <w:hyperlink r:id="rId9" w:anchor="60" w:tgtFrame="_blank" w:tooltip="Про бухгалтерський облік та фінансову звітність в Україні; нормативно-правовий акт № 996-XIV від 16.07.1999" w:history="1">
        <w:r w:rsidRPr="005763BD">
          <w:rPr>
            <w:rStyle w:val="a7"/>
          </w:rPr>
          <w:t>8</w:t>
        </w:r>
      </w:hyperlink>
      <w:r w:rsidRPr="005763BD">
        <w:rPr>
          <w:color w:val="000000"/>
        </w:rPr>
        <w:t>, п.8 ст.</w:t>
      </w:r>
      <w:hyperlink r:id="rId10" w:anchor="82" w:tgtFrame="_blank" w:tooltip="Про бухгалтерський облік та фінансову звітність в Україні; нормативно-правовий акт № 996-XIV від 16.07.1999" w:history="1">
        <w:r w:rsidRPr="005763BD">
          <w:rPr>
            <w:rStyle w:val="a7"/>
          </w:rPr>
          <w:t>9 Закону України «Про бухгалтерський облік та фінансову звітність в Україні» від 16.07.1999 №996</w:t>
        </w:r>
      </w:hyperlink>
      <w:r w:rsidRPr="005763BD">
        <w:rPr>
          <w:color w:val="000000"/>
        </w:rPr>
        <w:t> (із змінами та доповненнями) покладено обов`язок забезпечувати дотримання на підприємстві встановлених єдиних методологічних засад бухгалтерського обліку, складання і подання у встановлені строки фінансової звітності, організовувати контроль за відображенням на рахунках бухгалтерського обліку всіх господарських операцій; а також покладено відповідальність за несвоєчасне складання первинних документів і регістрів бухгалтерського обліку, недостовірність відображених у них даних та у відповідності до п.2 посадової інструкції №2.2, затвердженої генеральним директором ТОВ «Шредер» ОСОБА_2 02.01.2013 року, покладено обов`язок проводити формування та розрахунки по податковій звітності (в томі числі по декларації податку на прибуток до 9 числа кварталу наступного за звітним), вчинила умисне ухилення від сплати податків у значних розмірах при наступних обставинах.</w:t>
      </w:r>
    </w:p>
    <w:p w14:paraId="3C74AF84" w14:textId="77777777" w:rsidR="005763BD" w:rsidRPr="005763BD" w:rsidRDefault="005763BD" w:rsidP="005763BD">
      <w:pPr>
        <w:pStyle w:val="a9"/>
        <w:rPr>
          <w:color w:val="000000"/>
        </w:rPr>
      </w:pPr>
      <w:r w:rsidRPr="005763BD">
        <w:rPr>
          <w:color w:val="000000"/>
        </w:rPr>
        <w:t xml:space="preserve">Так, на початку серпня 2018 року головний бухгалтер ТОВ «Шредер» ОСОБА_1 , маючи доступ до всіх бухгалтерських документів та реєстрів, податкової звітності та інших документів, необхідних для правильного нарахування податків, будучи зобов`язаною та </w:t>
      </w:r>
      <w:r w:rsidRPr="005763BD">
        <w:rPr>
          <w:color w:val="000000"/>
        </w:rPr>
        <w:lastRenderedPageBreak/>
        <w:t>маючи можливість здійснювати їх нарахування і сплату у відповідності до вимог чинного податкового законодавства, усвідомлюючи, що вона, як головний бухгалтер підприємства, несе відповідальність за повноту нарахувань вказаним підприємством податкових платежів до бюджету держави за результатами діяльності підприємства у звітному періоді, будучи обізнаною з положеннями податкового законодавства щодо нарахування податку на прибуток підприємства, склала у приміщенні ТОВ «Шредер» за адресою: м. Тернопіль, вул. Микулинецька, 46-Б, підписала із застосуванням електронного цифрового підпису та подала 09.08.2018 податкову декларацію з податку на прибуток підприємства за півріччя 2018 року, яка зареєстрована за вхідним номером 9165264955, в якій, всупереч вимогам пп. </w:t>
      </w:r>
      <w:hyperlink r:id="rId11" w:anchor="13669" w:tgtFrame="_blank" w:tooltip="Податковий кодекс України (ред. з 01.01.2017); нормативно-правовий акт № 2755-VI від 02.12.2010" w:history="1">
        <w:r w:rsidRPr="005763BD">
          <w:rPr>
            <w:rStyle w:val="a7"/>
          </w:rPr>
          <w:t>139.1.1</w:t>
        </w:r>
      </w:hyperlink>
      <w:r w:rsidRPr="005763BD">
        <w:rPr>
          <w:color w:val="000000"/>
        </w:rPr>
        <w:t>, пп. </w:t>
      </w:r>
      <w:hyperlink r:id="rId12" w:anchor="13671" w:tgtFrame="_blank" w:tooltip="Податковий кодекс України (ред. з 01.01.2017); нормативно-правовий акт № 2755-VI від 02.12.2010" w:history="1">
        <w:r w:rsidRPr="005763BD">
          <w:rPr>
            <w:rStyle w:val="a7"/>
          </w:rPr>
          <w:t>139.1.2</w:t>
        </w:r>
      </w:hyperlink>
      <w:r w:rsidRPr="005763BD">
        <w:rPr>
          <w:color w:val="000000"/>
        </w:rPr>
        <w:t> п. </w:t>
      </w:r>
      <w:hyperlink r:id="rId13" w:anchor="13668" w:tgtFrame="_blank" w:tooltip="Податковий кодекс України (ред. з 01.01.2017); нормативно-правовий акт № 2755-VI від 02.12.2010" w:history="1">
        <w:r w:rsidRPr="005763BD">
          <w:rPr>
            <w:rStyle w:val="a7"/>
          </w:rPr>
          <w:t>139.1</w:t>
        </w:r>
      </w:hyperlink>
      <w:r w:rsidRPr="005763BD">
        <w:rPr>
          <w:color w:val="000000"/>
        </w:rPr>
        <w:t> ст. </w:t>
      </w:r>
      <w:hyperlink r:id="rId14" w:anchor="13667" w:tgtFrame="_blank" w:tooltip="Податковий кодекс України (ред. з 01.01.2017); нормативно-правовий акт № 2755-VI від 02.12.2010" w:history="1">
        <w:r w:rsidRPr="005763BD">
          <w:rPr>
            <w:rStyle w:val="a7"/>
          </w:rPr>
          <w:t>139 Податкового кодексу України від 02 грудня 2010р. №2755 - IV</w:t>
        </w:r>
      </w:hyperlink>
      <w:r w:rsidRPr="005763BD">
        <w:rPr>
          <w:color w:val="000000"/>
        </w:rPr>
        <w:t> (із наступними змінами та доповненнями), не врахувавши дані бухгалтерського обліку щодо резервів під знецінення запасів (напівфабрикатів, готової продукції та товарів), в рядку 2.1.1 додатку РІ, занизила суму витрат на створення забезпечень (резервів) для відшкодування наступних (майбутніх) витрат (крім забезпечення (резерву) витрат на оплату відпусток працівникам, інших виплат, пов`язаних з оплатою праці, та витрат на сплату єдиного соціального внеску, що нараховується на такі виплати) відповідно до національних положень (стандартів) бухгалтерського обліку або міжнародних стандартів фінансової звітності (різниці, на які збільшується фінансовий результат) на 8 786 433 грн., в рядку 2.2.1 додаток РІ занизила суму використання створених забезпечень (резервів) витрат (крім забезпечення (резерву) витрат на оплату відпусток працівникам, інших виплат, пов`язаних з оплатою праці, та витрат на сплату єдиного соціального внеску, що нараховується на такі виплати) сформованого відповідно до національних положень (стандартів) бухгалтерського обліку або міжнародних стандартів фінансової звітності (різниці, на які зменшується фінансовий результат) на 4 291 134 грн., а також в рядку 3.2.4 додатку РІ завищила суму від`ємного значення об`єкта оподаткування минулих податкових звітних років (різниці, на які зменшується фінансовий результат) на 1 518 554 грн., внаслідок чого занизила суми в рядку 03 декларації «Різниці, які виникають відповідно до Податкового кодексу України), рядку 04 декларації «Об`єкт оподаткування» на 6 013 853 грн. та, відповідно, занизила суму нарахованого податку на прибуток в рядку 06 декларації на 1 082 494 грн., що призвело до фактичного ненадходження до Державного бюджету України податку на прибуток за півріччя 2018 року (базовий податковий звітний період - 2 квартал 2018 року) в сумі 1 082 494 грн., який підлягав сплаті до 09.08.2018.</w:t>
      </w:r>
    </w:p>
    <w:p w14:paraId="637E2F65" w14:textId="77777777" w:rsidR="005763BD" w:rsidRPr="005763BD" w:rsidRDefault="005763BD" w:rsidP="005763BD">
      <w:pPr>
        <w:pStyle w:val="a9"/>
        <w:rPr>
          <w:color w:val="000000"/>
        </w:rPr>
      </w:pPr>
      <w:r w:rsidRPr="005763BD">
        <w:rPr>
          <w:color w:val="000000"/>
        </w:rPr>
        <w:t>Продовжуючи свої неправомірні дії, головний бухгалтер ТОВ «Шредер» ОСОБА_1 , маючи доступ до всіх бухгалтерських документів та реєстрів, податкової звітності та інших документів, необхідних для правильного нарахування податків, будучи зобов`язаною та маючи можливість здійснювати їх нарахування і сплату у відповідності до вимог чинного податкового законодавства, усвідомлюючи, що вона, як головний бухгалтер підприємства, несе відповідальність за повноту нарахувань вказаним підприємством податкових платежів до бюджету держави за результатами діяльності підприємства у звітному періоді, будучи обізнаною з положеннями податкового законодавства щодо нарахування податку на прибуток підприємства, склала у приміщенні ТОВ «Шредер» за адресою: м. Тернопіль, вул. Микулинецька, 46-Б, підписала із застосуванням електронного цифрового підпису та подала 07.11.2018 в електронному вигляді до Тернопільської ОДПІ ГУ ДФС у Тернопільській області (м. Тернопіль, вул. Білецька, 1) податкову декларацію з податку на прибуток підприємства за 3 квартал 2018 року, яка зареєстрована за вхідним номером 9243497117, в якій в супереч вимогам пп. </w:t>
      </w:r>
      <w:hyperlink r:id="rId15" w:anchor="13669" w:tgtFrame="_blank" w:tooltip="Податковий кодекс України (ред. з 01.01.2017); нормативно-правовий акт № 2755-VI від 02.12.2010" w:history="1">
        <w:r w:rsidRPr="005763BD">
          <w:rPr>
            <w:rStyle w:val="a7"/>
          </w:rPr>
          <w:t>139.1.1</w:t>
        </w:r>
      </w:hyperlink>
      <w:r w:rsidRPr="005763BD">
        <w:rPr>
          <w:color w:val="000000"/>
        </w:rPr>
        <w:t>, пп. </w:t>
      </w:r>
      <w:hyperlink r:id="rId16" w:anchor="13671" w:tgtFrame="_blank" w:tooltip="Податковий кодекс України (ред. з 01.01.2017); нормативно-правовий акт № 2755-VI від 02.12.2010" w:history="1">
        <w:r w:rsidRPr="005763BD">
          <w:rPr>
            <w:rStyle w:val="a7"/>
          </w:rPr>
          <w:t>139.1.2</w:t>
        </w:r>
      </w:hyperlink>
      <w:r w:rsidRPr="005763BD">
        <w:rPr>
          <w:color w:val="000000"/>
        </w:rPr>
        <w:t> п. </w:t>
      </w:r>
      <w:hyperlink r:id="rId17" w:anchor="13668" w:tgtFrame="_blank" w:tooltip="Податковий кодекс України (ред. з 01.01.2017); нормативно-правовий акт № 2755-VI від 02.12.2010" w:history="1">
        <w:r w:rsidRPr="005763BD">
          <w:rPr>
            <w:rStyle w:val="a7"/>
          </w:rPr>
          <w:t>139.1</w:t>
        </w:r>
      </w:hyperlink>
      <w:r w:rsidRPr="005763BD">
        <w:rPr>
          <w:color w:val="000000"/>
        </w:rPr>
        <w:t> ст. </w:t>
      </w:r>
      <w:hyperlink r:id="rId18" w:anchor="13667" w:tgtFrame="_blank" w:tooltip="Податковий кодекс України (ред. з 01.01.2017); нормативно-правовий акт № 2755-VI від 02.12.2010" w:history="1">
        <w:r w:rsidRPr="005763BD">
          <w:rPr>
            <w:rStyle w:val="a7"/>
          </w:rPr>
          <w:t>139 Податкового кодексу України від 02 грудня 2010р. №2755 - IV</w:t>
        </w:r>
      </w:hyperlink>
      <w:r w:rsidRPr="005763BD">
        <w:rPr>
          <w:color w:val="000000"/>
        </w:rPr>
        <w:t xml:space="preserve"> (із наступними змінами та доповненнями), не врахувавши дані бухгалтерського обліку щодо резервів під знецінення запасів (напівфабрикатів, готової продукції та товарів), в рядку 2.1.1 додатку РІ, занизила суму витрат на створення </w:t>
      </w:r>
      <w:r w:rsidRPr="005763BD">
        <w:rPr>
          <w:color w:val="000000"/>
        </w:rPr>
        <w:lastRenderedPageBreak/>
        <w:t>забезпечень (резервів) для відшкодування наступних (майбутніх) витрат (крім забезпечення (резерву) витрат на оплату відпусток працівникам, інших виплат, пов`язаних з оплатою праці, та витрат на сплату єдиного соціального внеску, що нараховується на такі виплати) відповідно до національних положень (стандартів) бухгалтерського обліку або міжнародних стандартів фінансової звітності (різниці, на які збільшується фінансовий результат) на 14 736 457 грн., в рядку 2.2.1 додаток РІ занизила суму використання створених забезпечень (резервів) витрат (крім забезпечення (резерву) витрат на оплату відпусток працівникам, інших виплат, пов`язаних з оплатою праці, та витрат на сплату єдиного соціального внеску, що нараховується на такі виплати) сформованого відповідно до національних положень (стандартів) бухгалтерського обліку або міжнародних стандартів фінансової звітності (різниці, на які зменшується фінансовий результат) на 8 268 837 грн., а також в рядку 3.2.4 додатку РІ завищила суму від`ємного значення об`єкта оподаткування минулих податкових звітних років (різниці, на які зменшується фінансовий результат) на 1 518 554 грн., внаслідок чого занизила суми в рядку 03 декларації «Різниці, які виникають відповідно до Податкового кодексу України), рядку 04 декларації «Об`єкт оподаткування» на 7 986 174 грн. та, відповідно, занизила суму нарахованого податку на прибуток в рядку 06 декларації на 1 437 512 грн., що призвело до фактичного ненадходження до Державного бюджету України податку на прибуток за базовий податковий звітний період - 3 квартал 2018 року в сумі 355 018 грн., який підлягав сплаті до 09.11.2018.</w:t>
      </w:r>
    </w:p>
    <w:p w14:paraId="7AED2ABA" w14:textId="77777777" w:rsidR="005763BD" w:rsidRPr="005763BD" w:rsidRDefault="005763BD" w:rsidP="005763BD">
      <w:pPr>
        <w:pStyle w:val="a9"/>
        <w:rPr>
          <w:color w:val="000000"/>
        </w:rPr>
      </w:pPr>
      <w:r w:rsidRPr="005763BD">
        <w:rPr>
          <w:color w:val="000000"/>
        </w:rPr>
        <w:t>Продовжуючи свої неправомірні дії, головний бухгалтер ТОВ «Шредер» ОСОБА_1 , маючи доступ до всіх бухгалтерських документів та реєстрів, податкової звітності та інших документів, необхідних для правильного нарахування податків, будучи зобов`язаною та маючи можливість здійснювати їх нарахування і сплату у відповідності до вимог чинного податкового законодавства, усвідомлюючи, що вона, як головний бухгалтер підприємства, несе відповідальність за повноту нарахувань вказаним підприємством податкових платежів до бюджету держави за результатами діяльності підприємства у звітному періоді, будучи обізнаною з положеннями податкового законодавства щодо нарахування податку на прибуток підприємства, склала у приміщенні ТОВ «Шредер» за адресою: м. Тернопіль, вул. Микулинецька, 46-Б, підписала із застосуванням електронного цифрового підпису та подала 28.02.2019 в електронному вигляді до Тернопільської ОДПІ ГУ ДФС у Тернопільській області (м. Тернопіль, вул. Білецька, 1) податкову декларацію з податку на прибуток підприємства за 2018 рік, яка зареєстрована за вхідним номером 9311143330, в якій в супереч вимогам пп. </w:t>
      </w:r>
      <w:hyperlink r:id="rId19" w:anchor="13669" w:tgtFrame="_blank" w:tooltip="Податковий кодекс України (ред. з 01.01.2017); нормативно-правовий акт № 2755-VI від 02.12.2010" w:history="1">
        <w:r w:rsidRPr="005763BD">
          <w:rPr>
            <w:rStyle w:val="a7"/>
          </w:rPr>
          <w:t>139.1.1</w:t>
        </w:r>
      </w:hyperlink>
      <w:r w:rsidRPr="005763BD">
        <w:rPr>
          <w:color w:val="000000"/>
        </w:rPr>
        <w:t>, пп. </w:t>
      </w:r>
      <w:hyperlink r:id="rId20" w:anchor="13671" w:tgtFrame="_blank" w:tooltip="Податковий кодекс України (ред. з 01.01.2017); нормативно-правовий акт № 2755-VI від 02.12.2010" w:history="1">
        <w:r w:rsidRPr="005763BD">
          <w:rPr>
            <w:rStyle w:val="a7"/>
          </w:rPr>
          <w:t>139.1.2</w:t>
        </w:r>
      </w:hyperlink>
      <w:r w:rsidRPr="005763BD">
        <w:rPr>
          <w:color w:val="000000"/>
        </w:rPr>
        <w:t> п. </w:t>
      </w:r>
      <w:hyperlink r:id="rId21" w:anchor="13668" w:tgtFrame="_blank" w:tooltip="Податковий кодекс України (ред. з 01.01.2017); нормативно-правовий акт № 2755-VI від 02.12.2010" w:history="1">
        <w:r w:rsidRPr="005763BD">
          <w:rPr>
            <w:rStyle w:val="a7"/>
          </w:rPr>
          <w:t>139.1</w:t>
        </w:r>
      </w:hyperlink>
      <w:r w:rsidRPr="005763BD">
        <w:rPr>
          <w:color w:val="000000"/>
        </w:rPr>
        <w:t> ст. </w:t>
      </w:r>
      <w:hyperlink r:id="rId22" w:anchor="13667" w:tgtFrame="_blank" w:tooltip="Податковий кодекс України (ред. з 01.01.2017); нормативно-правовий акт № 2755-VI від 02.12.2010" w:history="1">
        <w:r w:rsidRPr="005763BD">
          <w:rPr>
            <w:rStyle w:val="a7"/>
          </w:rPr>
          <w:t>139 Податкового кодексу України від 02 грудня 2010р. №2755 - IV</w:t>
        </w:r>
      </w:hyperlink>
      <w:r w:rsidRPr="005763BD">
        <w:rPr>
          <w:color w:val="000000"/>
        </w:rPr>
        <w:t xml:space="preserve"> (із наступними змінами та доповненнями), не врахувавши дані бухгалтерського обліку щодо резервів під знецінення запасів (напівфабрикатів, готової продукції та товарів), в рядку 2.1.1 додатку РІ, занизила суму витрат на створення забезпечень (резервів) для відшкодування наступних (майбутніх) витрат (крім забезпечення (резерву) витрат на оплату відпусток працівникам, інших виплат, пов`язаних з оплатою праці, та витрат на сплату єдиного соціального внеску, що нараховується на такі виплати)відповідно до національних положень (стандартів) бухгалтерського обліку або міжнародних стандартів фінансової звітності (різниці, на які збільшується фінансовий результат) на 33 147 992 грн., в рядку 2.2.1 додаток РІ занизила суму використання створених забезпечень (резервів) витрат (крім забезпечення (резерву) витрат на оплату відпусток працівникам, інших виплат, пов`язаних з оплатою праці, та витрат на сплату єдиного соціального внеску, що нараховується на такі виплати) сформованого відповідно до національних положень (стандартів) бухгалтерського обліку або міжнародних стандартів фінансової звітності (різниці, на які зменшується фінансовий результат) на 18 083 308 грн., а також в рядку 3.2.4 додатку РІ завищила суму від`ємного значення об`єкта оподаткування минулих податкових звітних років (різниці, на які зменшується фінансовий результат) на </w:t>
      </w:r>
      <w:r w:rsidRPr="005763BD">
        <w:rPr>
          <w:color w:val="000000"/>
        </w:rPr>
        <w:lastRenderedPageBreak/>
        <w:t>1 518 554 грн., внаслідок чого занизила суми в рядку 03 декларації «Різниці, які виникають відповідно до Податкового кодексу України), рядку 04 декларації «Об`єкт оподаткування» на 16 583 238 грн. та, відповідно, занизила суму нарахованого податку на прибуток в рядку 06 декларації на 2 984 983 грн., що призвело до фактичного ненадходження до Державного бюджету України податку на прибуток за базовий податковий звітний період - 4 квартал 2018 року в сумі 1 547 471 грн., який підлягав сплаті до 11.03.2019.</w:t>
      </w:r>
    </w:p>
    <w:p w14:paraId="778D1721" w14:textId="77777777" w:rsidR="005763BD" w:rsidRPr="005763BD" w:rsidRDefault="005763BD" w:rsidP="005763BD">
      <w:pPr>
        <w:pStyle w:val="a9"/>
        <w:rPr>
          <w:color w:val="000000"/>
        </w:rPr>
      </w:pPr>
      <w:r w:rsidRPr="005763BD">
        <w:rPr>
          <w:color w:val="000000"/>
        </w:rPr>
        <w:t>Всього, внаслідок вказаних порушень податкового законодавства, головним бухгалтером ТОВ «Шредер» ОСОБА_1 за період діяльності підприємства з 01.07.2017 по 31.12.2018 занижено належний до сплати податок на прибуток на суму 2 984 983 грн. (в тому числі за 2 квартал 2018 року - 1 082 494 грн., за 3 квартал 2018 року - 355 018 грн., за 4 квартал 2018 року - 1 547 471 грн.), що є значними розмірами та становить 3242,8 неоподатковуваних мінімумів доходів громадян.</w:t>
      </w:r>
    </w:p>
    <w:p w14:paraId="7ABD4D0A" w14:textId="77777777" w:rsidR="005763BD" w:rsidRPr="005763BD" w:rsidRDefault="005763BD" w:rsidP="005763BD">
      <w:pPr>
        <w:pStyle w:val="a9"/>
        <w:rPr>
          <w:color w:val="000000"/>
        </w:rPr>
      </w:pPr>
      <w:r w:rsidRPr="005763BD">
        <w:rPr>
          <w:color w:val="000000"/>
        </w:rPr>
        <w:t>28.01.2020 року ОСОБА_1 повідомлено про підозру у вчиненні кримінального правопорушення, передбаченого ч.1 </w:t>
      </w:r>
      <w:hyperlink r:id="rId23" w:anchor="1143" w:tgtFrame="_blank" w:tooltip="Кримінальний кодекс України; нормативно-правовий акт № 2341-III від 05.04.2001" w:history="1">
        <w:r w:rsidRPr="005763BD">
          <w:rPr>
            <w:rStyle w:val="a7"/>
          </w:rPr>
          <w:t>ст.212 КК України</w:t>
        </w:r>
      </w:hyperlink>
      <w:r w:rsidRPr="005763BD">
        <w:rPr>
          <w:color w:val="000000"/>
        </w:rPr>
        <w:t> (в редакції статей зі змінами, внесеними згідно із </w:t>
      </w:r>
      <w:hyperlink r:id="rId24" w:tgtFrame="_blank" w:tooltip="Про внесення змін до Кримінального та Кримінально-процесуального кодексів України щодо гуманізації кримінальної відповідальності; нормативно-правовий акт № 270-VI від 15.04.2008" w:history="1">
        <w:r w:rsidRPr="005763BD">
          <w:rPr>
            <w:rStyle w:val="a7"/>
          </w:rPr>
          <w:t>Законами № 270-VI від 15.04.2008</w:t>
        </w:r>
      </w:hyperlink>
      <w:r w:rsidRPr="005763BD">
        <w:rPr>
          <w:color w:val="000000"/>
        </w:rPr>
        <w:t>, № 2756-VI від 02.12.2010, № 4025-VI від 15.11.2011, № 63-VIII від 25.12.2014, № 101-IX від 18.09.2019), тобто в умисному ухиленні від сплати податків, що входять в систему оподаткування, введених у встановленому законом порядку, вчиненому службовою особою підприємства, що призвело до фактичного ненадходження до бюджету коштів у значних розмірах.</w:t>
      </w:r>
    </w:p>
    <w:p w14:paraId="4B4162CE" w14:textId="77777777" w:rsidR="005763BD" w:rsidRPr="005763BD" w:rsidRDefault="005763BD" w:rsidP="005763BD">
      <w:pPr>
        <w:pStyle w:val="a9"/>
        <w:rPr>
          <w:color w:val="000000"/>
        </w:rPr>
      </w:pPr>
      <w:r w:rsidRPr="005763BD">
        <w:rPr>
          <w:color w:val="000000"/>
        </w:rPr>
        <w:t>Вина ОСОБА_1 повністю підтверджується зібраними по кримінальному провадженні доказами:</w:t>
      </w:r>
    </w:p>
    <w:p w14:paraId="26786183" w14:textId="77777777" w:rsidR="005763BD" w:rsidRPr="005763BD" w:rsidRDefault="005763BD" w:rsidP="005763BD">
      <w:pPr>
        <w:pStyle w:val="a9"/>
        <w:rPr>
          <w:color w:val="000000"/>
        </w:rPr>
      </w:pPr>
      <w:r w:rsidRPr="005763BD">
        <w:rPr>
          <w:color w:val="000000"/>
        </w:rPr>
        <w:t>- актом «Про результати документальної планової виїзної перевірки ТОВ «Шредер» (код за ЄДРПОУ 00231024), номер телефону +380352250613 , адреса електронної пошти info/ua@schreder/com» №300/05-01/00231024 від 12.11.2019» з питань дотримання вимог податкового законодавства за період з 01.07.2016 по 30.06.2019, валютного законодавства за період з 01.07.2016 по 30.06.2019, з питань єдиного внеску на загальнообов`язкове державне соціальне страхування за період з 01.07.2016 по 30.06.2019, іншого законодавства за період з 01.07.2016 по 30.06.2019;</w:t>
      </w:r>
    </w:p>
    <w:p w14:paraId="7341AEE9" w14:textId="77777777" w:rsidR="005763BD" w:rsidRPr="005763BD" w:rsidRDefault="005763BD" w:rsidP="005763BD">
      <w:pPr>
        <w:pStyle w:val="a9"/>
        <w:rPr>
          <w:color w:val="000000"/>
        </w:rPr>
      </w:pPr>
      <w:r w:rsidRPr="005763BD">
        <w:rPr>
          <w:color w:val="000000"/>
        </w:rPr>
        <w:t>- податковим повідомленням-рішенням №0002710501 від 03.12.2019, відповідно до якого ТОВ «Шредер» (код за ЄДРПОУ 00231024)</w:t>
      </w:r>
      <w:r w:rsidRPr="005763BD">
        <w:rPr>
          <w:b/>
          <w:bCs/>
          <w:color w:val="000000"/>
        </w:rPr>
        <w:t> </w:t>
      </w:r>
      <w:r w:rsidRPr="005763BD">
        <w:rPr>
          <w:color w:val="000000"/>
        </w:rPr>
        <w:t>збільшено суму грошового зобов`язання за платежем податок на прибуток підприємств, створених за участю іноземних інвесторів в розмірі  2 984 983</w:t>
      </w:r>
      <w:r w:rsidRPr="005763BD">
        <w:rPr>
          <w:b/>
          <w:bCs/>
          <w:color w:val="000000"/>
        </w:rPr>
        <w:t> </w:t>
      </w:r>
      <w:r w:rsidRPr="005763BD">
        <w:rPr>
          <w:color w:val="000000"/>
        </w:rPr>
        <w:t>грн. основного платежу та 746 245, 75 грн. штрафної (фінансової) санкції;</w:t>
      </w:r>
    </w:p>
    <w:p w14:paraId="39E0160F" w14:textId="77777777" w:rsidR="005763BD" w:rsidRPr="005763BD" w:rsidRDefault="005763BD" w:rsidP="005763BD">
      <w:pPr>
        <w:pStyle w:val="a9"/>
        <w:rPr>
          <w:color w:val="000000"/>
        </w:rPr>
      </w:pPr>
      <w:r w:rsidRPr="005763BD">
        <w:rPr>
          <w:color w:val="000000"/>
        </w:rPr>
        <w:t>- податковою декларацією з податку на прибуток підприємства за півріччя 2018 року, яка подана 09.08.2018 та зареєстрована за вхідними номерами НОМЕР_</w:t>
      </w:r>
      <w:proofErr w:type="gramStart"/>
      <w:r w:rsidRPr="005763BD">
        <w:rPr>
          <w:color w:val="000000"/>
        </w:rPr>
        <w:t>2 ,</w:t>
      </w:r>
      <w:proofErr w:type="gramEnd"/>
      <w:r w:rsidRPr="005763BD">
        <w:rPr>
          <w:color w:val="000000"/>
        </w:rPr>
        <w:t xml:space="preserve"> в якій безпідставно занижено належний до сплати податок та фактичне ненадходження до бюджету зобов`язань з податку на прибуток підприємства в сумі 1 082 494 грн., який підлягав сплаті до Державного бюджету України до 09.08.2018;</w:t>
      </w:r>
    </w:p>
    <w:p w14:paraId="64BB0933" w14:textId="77777777" w:rsidR="005763BD" w:rsidRPr="005763BD" w:rsidRDefault="005763BD" w:rsidP="005763BD">
      <w:pPr>
        <w:pStyle w:val="a9"/>
        <w:rPr>
          <w:color w:val="000000"/>
        </w:rPr>
      </w:pPr>
      <w:r w:rsidRPr="005763BD">
        <w:rPr>
          <w:color w:val="000000"/>
        </w:rPr>
        <w:t xml:space="preserve">- податковою декларацією з податку на прибуток підприємства за 3 квартал 2018 року, яка подана 07.11.2018 року та зареєстрована за вхідним номером 9243497117, в якій безпідставно занижено належний до сплати податок та фактичне ненадходження </w:t>
      </w:r>
      <w:proofErr w:type="gramStart"/>
      <w:r w:rsidRPr="005763BD">
        <w:rPr>
          <w:color w:val="000000"/>
        </w:rPr>
        <w:t>до бюджету</w:t>
      </w:r>
      <w:proofErr w:type="gramEnd"/>
      <w:r w:rsidRPr="005763BD">
        <w:rPr>
          <w:color w:val="000000"/>
        </w:rPr>
        <w:t xml:space="preserve"> зобов`язань з податку на прибуток підприємства в сумі 355 018 грн., який підлягав сплаті до Державного бюджету України до 09.11.2018;</w:t>
      </w:r>
    </w:p>
    <w:p w14:paraId="765CDBDD" w14:textId="77777777" w:rsidR="005763BD" w:rsidRPr="005763BD" w:rsidRDefault="005763BD" w:rsidP="005763BD">
      <w:pPr>
        <w:pStyle w:val="a9"/>
        <w:rPr>
          <w:color w:val="000000"/>
        </w:rPr>
      </w:pPr>
      <w:r w:rsidRPr="005763BD">
        <w:rPr>
          <w:color w:val="000000"/>
        </w:rPr>
        <w:lastRenderedPageBreak/>
        <w:t xml:space="preserve">- податковою декларацією з податку на прибуток підприємства за 2018 рік, яка подана 28.02.2019 року та зареєстрована за вхідним номером 9311143330, в якій безпідставно занижено належний до сплати податок та фактичне ненадходження </w:t>
      </w:r>
      <w:proofErr w:type="gramStart"/>
      <w:r w:rsidRPr="005763BD">
        <w:rPr>
          <w:color w:val="000000"/>
        </w:rPr>
        <w:t>до бюджету</w:t>
      </w:r>
      <w:proofErr w:type="gramEnd"/>
      <w:r w:rsidRPr="005763BD">
        <w:rPr>
          <w:color w:val="000000"/>
        </w:rPr>
        <w:t xml:space="preserve"> зобов`язань з податку на прибуток підприємства в сумі 1 547 471, грн., який підлягав сплаті до Державного бюджету України до 11.03.2019;</w:t>
      </w:r>
    </w:p>
    <w:p w14:paraId="636BB487" w14:textId="77777777" w:rsidR="005763BD" w:rsidRPr="005763BD" w:rsidRDefault="005763BD" w:rsidP="005763BD">
      <w:pPr>
        <w:pStyle w:val="a9"/>
        <w:rPr>
          <w:color w:val="000000"/>
        </w:rPr>
      </w:pPr>
      <w:r w:rsidRPr="005763BD">
        <w:rPr>
          <w:color w:val="000000"/>
        </w:rPr>
        <w:t>- протоколом огляду вказаної податкової звітності та інформаційних ресурсів ДФС України від 24.01.2020 року;</w:t>
      </w:r>
    </w:p>
    <w:p w14:paraId="35F99A00" w14:textId="77777777" w:rsidR="005763BD" w:rsidRPr="005763BD" w:rsidRDefault="005763BD" w:rsidP="005763BD">
      <w:pPr>
        <w:pStyle w:val="a9"/>
        <w:rPr>
          <w:color w:val="000000"/>
        </w:rPr>
      </w:pPr>
      <w:r w:rsidRPr="005763BD">
        <w:rPr>
          <w:color w:val="000000"/>
        </w:rPr>
        <w:t>- фінансово-господарськими документами ТОВ «Шредер» (код за ЄДРПОУ 00231024)</w:t>
      </w:r>
      <w:r w:rsidRPr="005763BD">
        <w:rPr>
          <w:b/>
          <w:bCs/>
          <w:color w:val="000000"/>
        </w:rPr>
        <w:t>,</w:t>
      </w:r>
      <w:r w:rsidRPr="005763BD">
        <w:rPr>
          <w:color w:val="000000"/>
        </w:rPr>
        <w:t> по яких встановлено порушення податкового законодавства, які надані товариством на вимогу слідчого згідно супровідного листа № 2597/19-00-23-02 від 17.12.2019 року;</w:t>
      </w:r>
    </w:p>
    <w:p w14:paraId="4395CE9D" w14:textId="77777777" w:rsidR="005763BD" w:rsidRPr="005763BD" w:rsidRDefault="005763BD" w:rsidP="005763BD">
      <w:pPr>
        <w:pStyle w:val="a9"/>
        <w:rPr>
          <w:color w:val="000000"/>
        </w:rPr>
      </w:pPr>
      <w:r w:rsidRPr="005763BD">
        <w:rPr>
          <w:color w:val="000000"/>
        </w:rPr>
        <w:t>- протоколом допиту свідка головного державного ревізора-інспектора відділу перевірок платників основних галузей економіки, матеріального виробництва, торгівлі, послуг, інших галузей економіки та перевірок платників відокремлених управлінь управління податкових перевірок, трансферного ціноутворення та міжнародного оподаткування ГУ ДПС у Тернопільській області  ОСОБА_3 , який проводив перевірку ТОВ «Шредер» (код за ЄДРПОУ 00231024)</w:t>
      </w:r>
      <w:r w:rsidRPr="005763BD">
        <w:rPr>
          <w:b/>
          <w:bCs/>
          <w:color w:val="000000"/>
        </w:rPr>
        <w:t> </w:t>
      </w:r>
      <w:r w:rsidRPr="005763BD">
        <w:rPr>
          <w:color w:val="000000"/>
        </w:rPr>
        <w:t>з питань дотримання вимог податкового законодавства від 19.12.2019;</w:t>
      </w:r>
    </w:p>
    <w:p w14:paraId="652423FE" w14:textId="77777777" w:rsidR="005763BD" w:rsidRPr="005763BD" w:rsidRDefault="005763BD" w:rsidP="005763BD">
      <w:pPr>
        <w:pStyle w:val="a9"/>
        <w:rPr>
          <w:color w:val="000000"/>
        </w:rPr>
      </w:pPr>
      <w:r w:rsidRPr="005763BD">
        <w:rPr>
          <w:color w:val="000000"/>
        </w:rPr>
        <w:t>- протоколом допиту свідка головного державного ревізора-інспектора відділу перевірок платників основних галузей економіки, матеріального виробництва, торгівлі, послуг, інших галузей економіки та перевірок платників відокремлених управлінь управління податкових перевірок, трансферного ціноутворення та міжнародного оподаткування ГУ ДПС у Тернопільській області  ОСОБА_3 , який проводив перевірку ТОВ «Шредер» (код за ЄДРПОУ 00231024)</w:t>
      </w:r>
      <w:r w:rsidRPr="005763BD">
        <w:rPr>
          <w:b/>
          <w:bCs/>
          <w:color w:val="000000"/>
        </w:rPr>
        <w:t> </w:t>
      </w:r>
      <w:r w:rsidRPr="005763BD">
        <w:rPr>
          <w:color w:val="000000"/>
        </w:rPr>
        <w:t>з питань дотримання вимог податкового законодавства від 24.01.2020;</w:t>
      </w:r>
    </w:p>
    <w:p w14:paraId="3685A1A3" w14:textId="77777777" w:rsidR="005763BD" w:rsidRPr="005763BD" w:rsidRDefault="005763BD" w:rsidP="005763BD">
      <w:pPr>
        <w:pStyle w:val="a9"/>
        <w:rPr>
          <w:color w:val="000000"/>
        </w:rPr>
      </w:pPr>
      <w:r w:rsidRPr="005763BD">
        <w:rPr>
          <w:color w:val="000000"/>
        </w:rPr>
        <w:t>- поясненням, відібраним у головного бухгалтера ТОВ «Шредер» ОСОБА_</w:t>
      </w:r>
      <w:proofErr w:type="gramStart"/>
      <w:r w:rsidRPr="005763BD">
        <w:rPr>
          <w:color w:val="000000"/>
        </w:rPr>
        <w:t>1 ,</w:t>
      </w:r>
      <w:proofErr w:type="gramEnd"/>
      <w:r w:rsidRPr="005763BD">
        <w:rPr>
          <w:color w:val="000000"/>
        </w:rPr>
        <w:t xml:space="preserve"> яка підтвердила, що вона вчинила порушення податкового законодавства, що призвело до ненадходження до Державного бюджету податку на прибуток в розмірі 2 984 983 грн. від 28.01.2020;</w:t>
      </w:r>
    </w:p>
    <w:p w14:paraId="3F96C64D" w14:textId="77777777" w:rsidR="005763BD" w:rsidRPr="005763BD" w:rsidRDefault="005763BD" w:rsidP="005763BD">
      <w:pPr>
        <w:pStyle w:val="a9"/>
        <w:rPr>
          <w:color w:val="000000"/>
        </w:rPr>
      </w:pPr>
      <w:r w:rsidRPr="005763BD">
        <w:rPr>
          <w:color w:val="000000"/>
        </w:rPr>
        <w:t>- протоколом допиту підозрюваної ОСОБА_</w:t>
      </w:r>
      <w:proofErr w:type="gramStart"/>
      <w:r w:rsidRPr="005763BD">
        <w:rPr>
          <w:color w:val="000000"/>
        </w:rPr>
        <w:t>1 ,</w:t>
      </w:r>
      <w:proofErr w:type="gramEnd"/>
      <w:r w:rsidRPr="005763BD">
        <w:rPr>
          <w:color w:val="000000"/>
        </w:rPr>
        <w:t xml:space="preserve"> яка підтвердила, що вона вчинила порушення податкового законодавства, що призвело до ненадходження до Державного бюджету податку на прибуток в розмірі 2 984 983 грн. від 28.01.2020;</w:t>
      </w:r>
    </w:p>
    <w:p w14:paraId="16425AE2" w14:textId="77777777" w:rsidR="005763BD" w:rsidRPr="005763BD" w:rsidRDefault="005763BD" w:rsidP="005763BD">
      <w:pPr>
        <w:pStyle w:val="a9"/>
        <w:rPr>
          <w:color w:val="000000"/>
        </w:rPr>
      </w:pPr>
      <w:r w:rsidRPr="005763BD">
        <w:rPr>
          <w:color w:val="000000"/>
        </w:rPr>
        <w:t>- іншими матеріалами кримінального провадження в їх сукупності.</w:t>
      </w:r>
    </w:p>
    <w:p w14:paraId="0AA53A97" w14:textId="77777777" w:rsidR="005763BD" w:rsidRPr="005763BD" w:rsidRDefault="005763BD" w:rsidP="005763BD">
      <w:pPr>
        <w:pStyle w:val="a9"/>
        <w:rPr>
          <w:color w:val="000000"/>
        </w:rPr>
      </w:pPr>
      <w:r w:rsidRPr="005763BD">
        <w:rPr>
          <w:color w:val="000000"/>
        </w:rPr>
        <w:t>31.01.2020 року в прокуратуру Тернопільської області звернулася ОСОБА_1 із заявою про звільнення її від кримінальної відповідальності за вчинення кримінального правопорушення, передбаченого ч. 1 </w:t>
      </w:r>
      <w:hyperlink r:id="rId25" w:anchor="1143" w:tgtFrame="_blank" w:tooltip="Кримінальний кодекс України; нормативно-правовий акт № 2341-III від 05.04.2001" w:history="1">
        <w:r w:rsidRPr="005763BD">
          <w:rPr>
            <w:rStyle w:val="a7"/>
          </w:rPr>
          <w:t>ст. 212 КК України</w:t>
        </w:r>
      </w:hyperlink>
      <w:r w:rsidRPr="005763BD">
        <w:rPr>
          <w:color w:val="000000"/>
        </w:rPr>
        <w:t>.</w:t>
      </w:r>
    </w:p>
    <w:p w14:paraId="7FC565F4" w14:textId="77777777" w:rsidR="005763BD" w:rsidRPr="005763BD" w:rsidRDefault="005763BD" w:rsidP="005763BD">
      <w:pPr>
        <w:pStyle w:val="a9"/>
        <w:rPr>
          <w:color w:val="000000"/>
        </w:rPr>
      </w:pPr>
      <w:r w:rsidRPr="005763BD">
        <w:rPr>
          <w:color w:val="000000"/>
        </w:rPr>
        <w:t>       Прокурор у підготовчому судовому засіданні підтримав подане суду клопотання та просить суд на підставі ч.4 </w:t>
      </w:r>
      <w:hyperlink r:id="rId26" w:anchor="1143" w:tgtFrame="_blank" w:tooltip="Кримінальний кодекс України; нормативно-правовий акт № 2341-III від 05.04.2001" w:history="1">
        <w:r w:rsidRPr="005763BD">
          <w:rPr>
            <w:rStyle w:val="a7"/>
          </w:rPr>
          <w:t>ст.212 КК України</w:t>
        </w:r>
      </w:hyperlink>
      <w:r w:rsidRPr="005763BD">
        <w:rPr>
          <w:color w:val="000000"/>
        </w:rPr>
        <w:t> звільнити ОСОБА_1 від кримінальної відповідальності за підозрою у вчиненні нею кримінального правопорушення передбаченого ч.1 </w:t>
      </w:r>
      <w:hyperlink r:id="rId27" w:anchor="1143" w:tgtFrame="_blank" w:tooltip="Кримінальний кодекс України; нормативно-правовий акт № 2341-III від 05.04.2001" w:history="1">
        <w:r w:rsidRPr="005763BD">
          <w:rPr>
            <w:rStyle w:val="a7"/>
          </w:rPr>
          <w:t>ст.212 КК України</w:t>
        </w:r>
      </w:hyperlink>
      <w:r w:rsidRPr="005763BD">
        <w:rPr>
          <w:color w:val="000000"/>
        </w:rPr>
        <w:t>.</w:t>
      </w:r>
    </w:p>
    <w:p w14:paraId="52E53D32" w14:textId="77777777" w:rsidR="005763BD" w:rsidRPr="005763BD" w:rsidRDefault="005763BD" w:rsidP="005763BD">
      <w:pPr>
        <w:pStyle w:val="a9"/>
        <w:rPr>
          <w:color w:val="000000"/>
        </w:rPr>
      </w:pPr>
      <w:r w:rsidRPr="005763BD">
        <w:rPr>
          <w:color w:val="000000"/>
        </w:rPr>
        <w:t>У судовому засіданні підозрювана та її захисник підтримали клопотання та просять суд звільнити від кримінальної відповідальності у зв`язку зі сплатою донарахованих податкових зобов`язань, штрафу і пені, та закрити кримінальне провадження.</w:t>
      </w:r>
    </w:p>
    <w:p w14:paraId="3F69953C" w14:textId="77777777" w:rsidR="005763BD" w:rsidRPr="005763BD" w:rsidRDefault="005763BD" w:rsidP="005763BD">
      <w:pPr>
        <w:pStyle w:val="a9"/>
        <w:rPr>
          <w:color w:val="000000"/>
        </w:rPr>
      </w:pPr>
      <w:r w:rsidRPr="005763BD">
        <w:rPr>
          <w:color w:val="000000"/>
        </w:rPr>
        <w:lastRenderedPageBreak/>
        <w:t>Розглядаючи вказане питання, суд виходить із положень ч.3 </w:t>
      </w:r>
      <w:hyperlink r:id="rId28" w:anchor="2394" w:tgtFrame="_blank" w:tooltip="Кримінальний процесуальний кодекс України; нормативно-правовий акт № 4651-VI від 13.04.2012" w:history="1">
        <w:r w:rsidRPr="005763BD">
          <w:rPr>
            <w:rStyle w:val="a7"/>
          </w:rPr>
          <w:t>ст.314 КПК України</w:t>
        </w:r>
      </w:hyperlink>
      <w:r w:rsidRPr="005763BD">
        <w:rPr>
          <w:color w:val="000000"/>
        </w:rPr>
        <w:t>, роз`яснень Пленуму Верховного Суду України, що містяться у п.1 </w:t>
      </w:r>
      <w:hyperlink r:id="rId29" w:tgtFrame="_blank" w:tooltip="Про практику застосування судами України законодавства про звільнення особи від кримінальної відповідальності; нормативно-правовий акт № 12 від 23.12.2005" w:history="1">
        <w:r w:rsidRPr="005763BD">
          <w:rPr>
            <w:rStyle w:val="a7"/>
          </w:rPr>
          <w:t>постанови "Про практику застосування судами України законодавства про звільнення особи від кримінальної відповідальності" № 12 від 23 грудня 2005 року</w:t>
        </w:r>
      </w:hyperlink>
      <w:r w:rsidRPr="005763BD">
        <w:rPr>
          <w:color w:val="000000"/>
        </w:rPr>
        <w:t>, згідно яких, звільнення особи від кримінальної відповідальності із закриттям провадження у справі можливе на будь-яких стадіях судового розгляду справи, у тому числі під час  підготовчого судового засідання, за умови вчинення особою суспільно-небезпечного діяння, яке містить склад злочину, передбачений Особливою частиною </w:t>
      </w:r>
      <w:hyperlink r:id="rId30" w:tgtFrame="_blank" w:tooltip="Кримінальний кодекс України; нормативно-правовий акт № 2341-III від 05.04.2001" w:history="1">
        <w:r w:rsidRPr="005763BD">
          <w:rPr>
            <w:rStyle w:val="a7"/>
          </w:rPr>
          <w:t>Кримінального кодексу України</w:t>
        </w:r>
      </w:hyperlink>
      <w:r w:rsidRPr="005763BD">
        <w:rPr>
          <w:color w:val="000000"/>
        </w:rPr>
        <w:t>, та за наявності визначених законом матеріально-правих підстав звільнення особи від кримінальної відповідальності.</w:t>
      </w:r>
    </w:p>
    <w:p w14:paraId="508EF21E" w14:textId="77777777" w:rsidR="005763BD" w:rsidRPr="005763BD" w:rsidRDefault="005763BD" w:rsidP="005763BD">
      <w:pPr>
        <w:pStyle w:val="a9"/>
        <w:rPr>
          <w:color w:val="000000"/>
        </w:rPr>
      </w:pPr>
      <w:r w:rsidRPr="005763BD">
        <w:rPr>
          <w:color w:val="000000"/>
        </w:rPr>
        <w:t>Згідно з п.2 ч.3 </w:t>
      </w:r>
      <w:hyperlink r:id="rId31" w:anchor="2394" w:tgtFrame="_blank" w:tooltip="Кримінальний процесуальний кодекс України; нормативно-правовий акт № 4651-VI від 13.04.2012" w:history="1">
        <w:r w:rsidRPr="005763BD">
          <w:rPr>
            <w:rStyle w:val="a7"/>
          </w:rPr>
          <w:t>ст.314 КПК України</w:t>
        </w:r>
      </w:hyperlink>
      <w:r w:rsidRPr="005763BD">
        <w:rPr>
          <w:color w:val="000000"/>
        </w:rPr>
        <w:t>, у підготовчому судовому засіданні  суд має право закрити провадження у кримінальній справі за наявності підстав,  передбачених ч.2 </w:t>
      </w:r>
      <w:hyperlink r:id="rId32" w:anchor="2160" w:tgtFrame="_blank" w:tooltip="Кримінальний процесуальний кодекс України; нормативно-правовий акт № 4651-VI від 13.04.2012" w:history="1">
        <w:r w:rsidRPr="005763BD">
          <w:rPr>
            <w:rStyle w:val="a7"/>
          </w:rPr>
          <w:t>ст.284 КПК України</w:t>
        </w:r>
      </w:hyperlink>
      <w:r w:rsidRPr="005763BD">
        <w:rPr>
          <w:color w:val="000000"/>
        </w:rPr>
        <w:t>,  зокрема у разі звільнення  особи від кримінальної відповідальності.</w:t>
      </w:r>
    </w:p>
    <w:p w14:paraId="16EB4224" w14:textId="77777777" w:rsidR="005763BD" w:rsidRPr="005763BD" w:rsidRDefault="005763BD" w:rsidP="005763BD">
      <w:pPr>
        <w:pStyle w:val="a9"/>
        <w:rPr>
          <w:color w:val="000000"/>
        </w:rPr>
      </w:pPr>
      <w:r w:rsidRPr="005763BD">
        <w:rPr>
          <w:color w:val="000000"/>
        </w:rPr>
        <w:t>Частиною 1 </w:t>
      </w:r>
      <w:hyperlink r:id="rId33" w:anchor="2184" w:tgtFrame="_blank" w:tooltip="Кримінальний процесуальний кодекс України; нормативно-правовий акт № 4651-VI від 13.04.2012" w:history="1">
        <w:r w:rsidRPr="005763BD">
          <w:rPr>
            <w:rStyle w:val="a7"/>
          </w:rPr>
          <w:t>ст.285 КПК України</w:t>
        </w:r>
      </w:hyperlink>
      <w:r w:rsidRPr="005763BD">
        <w:rPr>
          <w:color w:val="000000"/>
        </w:rPr>
        <w:t>, передбачено, що особа  звільняється  від кримінальної відповідальності у випадках, передбачених законом України про кримінальну відповідальність.</w:t>
      </w:r>
    </w:p>
    <w:p w14:paraId="5A551F5E" w14:textId="77777777" w:rsidR="005763BD" w:rsidRPr="005763BD" w:rsidRDefault="005763BD" w:rsidP="005763BD">
      <w:pPr>
        <w:pStyle w:val="a9"/>
        <w:rPr>
          <w:color w:val="000000"/>
        </w:rPr>
      </w:pPr>
      <w:r w:rsidRPr="005763BD">
        <w:rPr>
          <w:color w:val="000000"/>
        </w:rPr>
        <w:t>Відповідно до ч.1 </w:t>
      </w:r>
      <w:hyperlink r:id="rId34" w:anchor="175" w:tgtFrame="_blank" w:tooltip="Кримінальний кодекс України; нормативно-правовий акт № 2341-III від 05.04.2001" w:history="1">
        <w:r w:rsidRPr="005763BD">
          <w:rPr>
            <w:rStyle w:val="a7"/>
          </w:rPr>
          <w:t>ст.44 КК України</w:t>
        </w:r>
      </w:hyperlink>
      <w:r w:rsidRPr="005763BD">
        <w:rPr>
          <w:color w:val="000000"/>
        </w:rPr>
        <w:t>  особа, яка вчинила злочин, звільняється від кримінальної відповідальності у випадках, передбачених цим Кодексом.</w:t>
      </w:r>
    </w:p>
    <w:p w14:paraId="0EA12D25" w14:textId="77777777" w:rsidR="005763BD" w:rsidRPr="005763BD" w:rsidRDefault="005763BD" w:rsidP="005763BD">
      <w:pPr>
        <w:pStyle w:val="a9"/>
        <w:rPr>
          <w:color w:val="000000"/>
        </w:rPr>
      </w:pPr>
      <w:r w:rsidRPr="005763BD">
        <w:rPr>
          <w:color w:val="000000"/>
        </w:rPr>
        <w:t>У відповідності до ч.4 </w:t>
      </w:r>
      <w:hyperlink r:id="rId35" w:anchor="1143" w:tgtFrame="_blank" w:tooltip="Кримінальний кодекс України; нормативно-правовий акт № 2341-III від 05.04.2001" w:history="1">
        <w:r w:rsidRPr="005763BD">
          <w:rPr>
            <w:rStyle w:val="a7"/>
          </w:rPr>
          <w:t>ст.212 КК України</w:t>
        </w:r>
      </w:hyperlink>
      <w:r w:rsidRPr="005763BD">
        <w:rPr>
          <w:color w:val="000000"/>
        </w:rPr>
        <w:t> особа, яка вчинила діяння, передбачені частинами першою, другою, або діяння, передбачені частиною третьою (якщо вони призвели до фактичного ненадходження до бюджетів чи державних цільових фондів коштів в особливо великих розмірах) цієї статті, звільняється від кримінальної відповідальності, якщо вона до притягнення до кримінальної відповідальності сплатила податки, збори (обов`язкові платежі), а також відшкодувала шкоду, завдану державі їх несвоєчасною сплатою (фінансові санкції, пеня).</w:t>
      </w:r>
    </w:p>
    <w:p w14:paraId="584DAFAB" w14:textId="77777777" w:rsidR="005763BD" w:rsidRPr="005763BD" w:rsidRDefault="005763BD" w:rsidP="005763BD">
      <w:pPr>
        <w:pStyle w:val="a9"/>
        <w:rPr>
          <w:color w:val="000000"/>
        </w:rPr>
      </w:pPr>
      <w:r w:rsidRPr="005763BD">
        <w:rPr>
          <w:color w:val="000000"/>
        </w:rPr>
        <w:t>Відповідно до акту «Про результати документальної планової виїзної перевірки ТОВ «Шредер» (код за ЄДРПОУ 00231024), номер телефону +380352250613 , адреса електронної пошти info/ua@schreder/com» №300/05-01/00231024 від 12.11.2019» з питань дотримання вимог податкового законодавства за період з 01.07.2016 по 30.06.2019, валютного законодавства за період з 01.07.2016 по 30.06.2019, з питань єдиного внеску на загальнообов`язкове державне соціальне страхування за період з 01.07.2016 по 30.06.2019, іншого законодавства за період з 01.07.2016 по 30.06.2019 встановлено заниження ТОВ «Шредер» (код за ЄДРПОУ 00231024) податкових зобов`язань зі сплати податку на прибуток 2 984 983 грн. За вказаним актом перевірки ГУ ДФС у Тернопільській області прийнято податкове повідомлення-рішення №0002710501 від 03.12.2019, відповідно до якого ТОВ «Шредер» (код за ЄДРПОУ 00231024) збільшено суму грошового зобов`язання за платежем податок на прибуток підприємств, створених за участю іноземних інвесторів в розмірі  2 984 983 грн. основного платежу та 746 245, 75 грн. штрафної (фінансової) санкції.</w:t>
      </w:r>
    </w:p>
    <w:p w14:paraId="37591B0C" w14:textId="77777777" w:rsidR="005763BD" w:rsidRPr="005763BD" w:rsidRDefault="005763BD" w:rsidP="005763BD">
      <w:pPr>
        <w:pStyle w:val="a9"/>
        <w:rPr>
          <w:color w:val="000000"/>
        </w:rPr>
      </w:pPr>
      <w:r w:rsidRPr="005763BD">
        <w:rPr>
          <w:color w:val="000000"/>
        </w:rPr>
        <w:t>Донарахована сума податкового зобов`язання в розмірі  2 984 983 грн., крім того, застосовано штрафні (фінансові) санкції в сумі 746 245,75 грн. та нараховано пенею в сумі 634 961, 74 грн., які сплачені ТОВ «Шредер» в повному обсязі, що підтверджується листом ГУ ДПС у Тернопільській області № 220/7/19-00-06-02-22/31423 від 16.12.2019 та даними інтегрованими картки платника ТОВ «Шредер» в інформаційно-технічній системі «Податковий блок», зокрема:</w:t>
      </w:r>
    </w:p>
    <w:p w14:paraId="706F72B9" w14:textId="77777777" w:rsidR="005763BD" w:rsidRPr="005763BD" w:rsidRDefault="005763BD" w:rsidP="005763BD">
      <w:pPr>
        <w:pStyle w:val="a9"/>
        <w:rPr>
          <w:color w:val="000000"/>
        </w:rPr>
      </w:pPr>
      <w:r w:rsidRPr="005763BD">
        <w:rPr>
          <w:color w:val="000000"/>
        </w:rPr>
        <w:lastRenderedPageBreak/>
        <w:t>- згідно платіжного доручення №4652 від 28.11.2019 сплачено 750 000 грн. з призначенням платежу - сплата грошових зобов`язань по акту перевірки від 12.11.2019 р. №300/05-01/00231024;</w:t>
      </w:r>
    </w:p>
    <w:p w14:paraId="7E911B77" w14:textId="77777777" w:rsidR="005763BD" w:rsidRPr="005763BD" w:rsidRDefault="005763BD" w:rsidP="005763BD">
      <w:pPr>
        <w:pStyle w:val="a9"/>
        <w:rPr>
          <w:color w:val="000000"/>
        </w:rPr>
      </w:pPr>
      <w:r w:rsidRPr="005763BD">
        <w:rPr>
          <w:color w:val="000000"/>
        </w:rPr>
        <w:t>-згідно платіжного доручення №4742 від 03.12.2019 сплачено 2 984 983 грн. з призначенням платежу - сплата грошових зобов`язань по акту перевірки від 12.11.2019 р. №300/05-01/00231024;</w:t>
      </w:r>
    </w:p>
    <w:p w14:paraId="1FD7929A" w14:textId="77777777" w:rsidR="005763BD" w:rsidRPr="005763BD" w:rsidRDefault="005763BD" w:rsidP="005763BD">
      <w:pPr>
        <w:pStyle w:val="a9"/>
        <w:rPr>
          <w:color w:val="000000"/>
        </w:rPr>
      </w:pPr>
      <w:r w:rsidRPr="005763BD">
        <w:rPr>
          <w:color w:val="000000"/>
        </w:rPr>
        <w:t>-згідно платіжного доручення №4743 від 03.12.2019 сплачено 631 207,49 грн. з призначенням платежу - сплата грошових зобов`язань (штрафна санкція) по акту перевірки від 12.11.2019 р. №300/05-01/00231024.</w:t>
      </w:r>
    </w:p>
    <w:p w14:paraId="2C1FE6DA" w14:textId="77777777" w:rsidR="005763BD" w:rsidRPr="005763BD" w:rsidRDefault="005763BD" w:rsidP="005763BD">
      <w:pPr>
        <w:pStyle w:val="a9"/>
        <w:rPr>
          <w:color w:val="000000"/>
        </w:rPr>
      </w:pPr>
      <w:r w:rsidRPr="005763BD">
        <w:rPr>
          <w:color w:val="000000"/>
        </w:rPr>
        <w:t>Крім того, згідно листа ТОВ «Шредер» №73 від 24.01.2020, суми занижених податкових зобов`язань, а також фінансові санкції, пеня відшкодовані в повному обсязі.</w:t>
      </w:r>
    </w:p>
    <w:p w14:paraId="5EE808EB" w14:textId="77777777" w:rsidR="005763BD" w:rsidRPr="005763BD" w:rsidRDefault="005763BD" w:rsidP="005763BD">
      <w:pPr>
        <w:pStyle w:val="a9"/>
        <w:rPr>
          <w:color w:val="000000"/>
        </w:rPr>
      </w:pPr>
      <w:r w:rsidRPr="005763BD">
        <w:rPr>
          <w:color w:val="000000"/>
        </w:rPr>
        <w:t>       За таких обставин, приймаючи до уваги те, що підозрювана ОСОБА_1 вперше притягується до кримінальної відповідальності</w:t>
      </w:r>
      <w:r w:rsidRPr="005763BD">
        <w:rPr>
          <w:b/>
          <w:bCs/>
          <w:color w:val="000000"/>
        </w:rPr>
        <w:t>,</w:t>
      </w:r>
      <w:r w:rsidRPr="005763BD">
        <w:rPr>
          <w:color w:val="000000"/>
        </w:rPr>
        <w:t> вчинила кримінальне правопорушення невеликої тяжкості, визнала себе винною у вчиненні даного правопорушення, щиро розкаялася у вчиненому, сприяла органу досудового розслідування розкриттю правопорушення, до притягнення до кримінальної відповідальності суми занижених податкових зобов`язань, фінансові санкції та пеня відшкодовані в повному обсязі, подала письмову згоду на звільнення її від кримінальної відповідальності та закриття кримінального провадження, суд,  заслухавши думку учасників кримінального провадження, приходить до переконання, що слід закрити кримінальне провадження №32019210000000043 від 21.11.2019 та звільнити від кримінальної відповідальності ОСОБА_1 , підозрювану у вчиненні кримінального правопорушення, передбаченого ч.1 </w:t>
      </w:r>
      <w:hyperlink r:id="rId36" w:anchor="1143" w:tgtFrame="_blank" w:tooltip="Кримінальний кодекс України; нормативно-правовий акт № 2341-III від 05.04.2001" w:history="1">
        <w:r w:rsidRPr="005763BD">
          <w:rPr>
            <w:rStyle w:val="a7"/>
          </w:rPr>
          <w:t>ст.212 КК України</w:t>
        </w:r>
      </w:hyperlink>
      <w:r w:rsidRPr="005763BD">
        <w:rPr>
          <w:color w:val="000000"/>
        </w:rPr>
        <w:t> з підстав, передбачених ч.4 </w:t>
      </w:r>
      <w:hyperlink r:id="rId37" w:anchor="1143" w:tgtFrame="_blank" w:tooltip="Кримінальний кодекс України; нормативно-правовий акт № 2341-III від 05.04.2001" w:history="1">
        <w:r w:rsidRPr="005763BD">
          <w:rPr>
            <w:rStyle w:val="a7"/>
          </w:rPr>
          <w:t>ст.212 КК України</w:t>
        </w:r>
      </w:hyperlink>
      <w:r w:rsidRPr="005763BD">
        <w:rPr>
          <w:color w:val="000000"/>
        </w:rPr>
        <w:t>.</w:t>
      </w:r>
    </w:p>
    <w:p w14:paraId="06AB0367" w14:textId="77777777" w:rsidR="005763BD" w:rsidRPr="005763BD" w:rsidRDefault="005763BD" w:rsidP="005763BD">
      <w:pPr>
        <w:pStyle w:val="a9"/>
        <w:rPr>
          <w:color w:val="000000"/>
        </w:rPr>
      </w:pPr>
      <w:r w:rsidRPr="005763BD">
        <w:rPr>
          <w:color w:val="000000"/>
        </w:rPr>
        <w:t>На підставі наведеного, керуючись ст.ст.</w:t>
      </w:r>
      <w:hyperlink r:id="rId38" w:anchor="910116" w:tgtFrame="_blank" w:tooltip="Кримінальний кодекс України; нормативно-правовий акт № 2341-III від 05.04.2001" w:history="1">
        <w:r w:rsidRPr="005763BD">
          <w:rPr>
            <w:rStyle w:val="a7"/>
          </w:rPr>
          <w:t>12</w:t>
        </w:r>
      </w:hyperlink>
      <w:r w:rsidRPr="005763BD">
        <w:rPr>
          <w:color w:val="000000"/>
        </w:rPr>
        <w:t>, </w:t>
      </w:r>
      <w:hyperlink r:id="rId39" w:anchor="175" w:tgtFrame="_blank" w:tooltip="Кримінальний кодекс України; нормативно-правовий акт № 2341-III від 05.04.2001" w:history="1">
        <w:r w:rsidRPr="005763BD">
          <w:rPr>
            <w:rStyle w:val="a7"/>
          </w:rPr>
          <w:t>44</w:t>
        </w:r>
      </w:hyperlink>
      <w:r w:rsidRPr="005763BD">
        <w:rPr>
          <w:color w:val="000000"/>
        </w:rPr>
        <w:t>, ч.4 ст.</w:t>
      </w:r>
      <w:hyperlink r:id="rId40" w:anchor="1143" w:tgtFrame="_blank" w:tooltip="Кримінальний кодекс України; нормативно-правовий акт № 2341-III від 05.04.2001" w:history="1">
        <w:r w:rsidRPr="005763BD">
          <w:rPr>
            <w:rStyle w:val="a7"/>
          </w:rPr>
          <w:t>212 КК України</w:t>
        </w:r>
      </w:hyperlink>
      <w:r w:rsidRPr="005763BD">
        <w:rPr>
          <w:color w:val="000000"/>
        </w:rPr>
        <w:t>, ст.ст. </w:t>
      </w:r>
      <w:hyperlink r:id="rId41" w:anchor="2160" w:tgtFrame="_blank" w:tooltip="Кримінальний процесуальний кодекс України; нормативно-правовий акт № 4651-VI від 13.04.2012" w:history="1">
        <w:r w:rsidRPr="005763BD">
          <w:rPr>
            <w:rStyle w:val="a7"/>
          </w:rPr>
          <w:t>284</w:t>
        </w:r>
      </w:hyperlink>
      <w:r w:rsidRPr="005763BD">
        <w:rPr>
          <w:color w:val="000000"/>
        </w:rPr>
        <w:t>, </w:t>
      </w:r>
      <w:hyperlink r:id="rId42" w:anchor="2184" w:tgtFrame="_blank" w:tooltip="Кримінальний процесуальний кодекс України; нормативно-правовий акт № 4651-VI від 13.04.2012" w:history="1">
        <w:r w:rsidRPr="005763BD">
          <w:rPr>
            <w:rStyle w:val="a7"/>
          </w:rPr>
          <w:t>285</w:t>
        </w:r>
      </w:hyperlink>
      <w:r w:rsidRPr="005763BD">
        <w:rPr>
          <w:color w:val="000000"/>
        </w:rPr>
        <w:t>, </w:t>
      </w:r>
      <w:hyperlink r:id="rId43" w:anchor="2188" w:tgtFrame="_blank" w:tooltip="Кримінальний процесуальний кодекс України; нормативно-правовий акт № 4651-VI від 13.04.2012" w:history="1">
        <w:r w:rsidRPr="005763BD">
          <w:rPr>
            <w:rStyle w:val="a7"/>
          </w:rPr>
          <w:t>286</w:t>
        </w:r>
      </w:hyperlink>
      <w:r w:rsidRPr="005763BD">
        <w:rPr>
          <w:color w:val="000000"/>
        </w:rPr>
        <w:t>, </w:t>
      </w:r>
      <w:hyperlink r:id="rId44" w:anchor="2205" w:tgtFrame="_blank" w:tooltip="Кримінальний процесуальний кодекс України; нормативно-правовий акт № 4651-VI від 13.04.2012" w:history="1">
        <w:r w:rsidRPr="005763BD">
          <w:rPr>
            <w:rStyle w:val="a7"/>
          </w:rPr>
          <w:t>288</w:t>
        </w:r>
      </w:hyperlink>
      <w:r w:rsidRPr="005763BD">
        <w:rPr>
          <w:color w:val="000000"/>
        </w:rPr>
        <w:t>, </w:t>
      </w:r>
      <w:hyperlink r:id="rId45" w:anchor="2394" w:tgtFrame="_blank" w:tooltip="Кримінальний процесуальний кодекс України; нормативно-правовий акт № 4651-VI від 13.04.2012" w:history="1">
        <w:r w:rsidRPr="005763BD">
          <w:rPr>
            <w:rStyle w:val="a7"/>
          </w:rPr>
          <w:t>314</w:t>
        </w:r>
      </w:hyperlink>
      <w:r w:rsidRPr="005763BD">
        <w:rPr>
          <w:color w:val="000000"/>
        </w:rPr>
        <w:t>, </w:t>
      </w:r>
      <w:hyperlink r:id="rId46" w:anchor="2780" w:tgtFrame="_blank" w:tooltip="Кримінальний процесуальний кодекс України; нормативно-правовий акт № 4651-VI від 13.04.2012" w:history="1">
        <w:r w:rsidRPr="005763BD">
          <w:rPr>
            <w:rStyle w:val="a7"/>
          </w:rPr>
          <w:t>376</w:t>
        </w:r>
      </w:hyperlink>
      <w:r w:rsidRPr="005763BD">
        <w:rPr>
          <w:color w:val="000000"/>
        </w:rPr>
        <w:t>, </w:t>
      </w:r>
      <w:hyperlink r:id="rId47" w:anchor="2875" w:tgtFrame="_blank" w:tooltip="Кримінальний процесуальний кодекс України; нормативно-правовий акт № 4651-VI від 13.04.2012" w:history="1">
        <w:r w:rsidRPr="005763BD">
          <w:rPr>
            <w:rStyle w:val="a7"/>
          </w:rPr>
          <w:t>392</w:t>
        </w:r>
      </w:hyperlink>
      <w:r w:rsidRPr="005763BD">
        <w:rPr>
          <w:color w:val="000000"/>
        </w:rPr>
        <w:t>, </w:t>
      </w:r>
      <w:hyperlink r:id="rId48" w:anchor="2904" w:tgtFrame="_blank" w:tooltip="Кримінальний процесуальний кодекс України; нормативно-правовий акт № 4651-VI від 13.04.2012" w:history="1">
        <w:r w:rsidRPr="005763BD">
          <w:rPr>
            <w:rStyle w:val="a7"/>
          </w:rPr>
          <w:t>395 КПК України</w:t>
        </w:r>
      </w:hyperlink>
      <w:r w:rsidRPr="005763BD">
        <w:rPr>
          <w:color w:val="000000"/>
        </w:rPr>
        <w:t>,суд,-</w:t>
      </w:r>
    </w:p>
    <w:p w14:paraId="69AE4CB3" w14:textId="77777777" w:rsidR="005763BD" w:rsidRPr="005763BD" w:rsidRDefault="005763BD" w:rsidP="005763BD">
      <w:pPr>
        <w:pStyle w:val="a9"/>
        <w:jc w:val="center"/>
        <w:rPr>
          <w:color w:val="000000"/>
        </w:rPr>
      </w:pPr>
      <w:r w:rsidRPr="005763BD">
        <w:rPr>
          <w:b/>
          <w:bCs/>
          <w:color w:val="000000"/>
        </w:rPr>
        <w:t>п о с т а н о в и в:</w:t>
      </w:r>
    </w:p>
    <w:p w14:paraId="5EC15767" w14:textId="77777777" w:rsidR="005763BD" w:rsidRPr="005763BD" w:rsidRDefault="005763BD" w:rsidP="005763BD">
      <w:pPr>
        <w:pStyle w:val="a9"/>
        <w:rPr>
          <w:color w:val="000000"/>
        </w:rPr>
      </w:pPr>
      <w:r w:rsidRPr="005763BD">
        <w:rPr>
          <w:color w:val="000000"/>
          <w:highlight w:val="yellow"/>
        </w:rPr>
        <w:t>закрити кримінальне провадження №32019210000000043 від 21.11.2019 року та звільнити від кримінальної відповідальності ОСОБА_1 ,  ІНФОРМАЦІЯ_1 , жительку АДРЕСА_1 , підозрювану у вчиненні кримінального правопорушення, передбаченого ч.1 </w:t>
      </w:r>
      <w:hyperlink r:id="rId49" w:anchor="1143" w:tgtFrame="_blank" w:tooltip="Кримінальний кодекс України; нормативно-правовий акт № 2341-III від 05.04.2001" w:history="1">
        <w:r w:rsidRPr="005763BD">
          <w:rPr>
            <w:rStyle w:val="a7"/>
            <w:highlight w:val="yellow"/>
          </w:rPr>
          <w:t>ст.212 КК України</w:t>
        </w:r>
      </w:hyperlink>
      <w:r w:rsidRPr="005763BD">
        <w:rPr>
          <w:color w:val="000000"/>
          <w:highlight w:val="yellow"/>
        </w:rPr>
        <w:t> з підстав, передбачених ч.4 </w:t>
      </w:r>
      <w:hyperlink r:id="rId50" w:anchor="1143" w:tgtFrame="_blank" w:tooltip="Кримінальний кодекс України; нормативно-правовий акт № 2341-III від 05.04.2001" w:history="1">
        <w:r w:rsidRPr="005763BD">
          <w:rPr>
            <w:rStyle w:val="a7"/>
            <w:highlight w:val="yellow"/>
          </w:rPr>
          <w:t>ст.212 КК України</w:t>
        </w:r>
      </w:hyperlink>
      <w:r w:rsidRPr="005763BD">
        <w:rPr>
          <w:color w:val="000000"/>
          <w:highlight w:val="yellow"/>
        </w:rPr>
        <w:t>.</w:t>
      </w:r>
    </w:p>
    <w:p w14:paraId="3A42E53B" w14:textId="77777777" w:rsidR="005763BD" w:rsidRPr="005763BD" w:rsidRDefault="005763BD" w:rsidP="005763BD">
      <w:pPr>
        <w:pStyle w:val="a9"/>
        <w:rPr>
          <w:color w:val="000000"/>
        </w:rPr>
      </w:pPr>
      <w:r w:rsidRPr="005763BD">
        <w:rPr>
          <w:color w:val="000000"/>
        </w:rPr>
        <w:t>На ухвалу суду може бути подана апеляційна скарга до Тернопільського апеляційного суду протягом семи днів з дня її оголошення через Тернопільський міськрайонний суд Тернопільської області.</w:t>
      </w:r>
    </w:p>
    <w:p w14:paraId="3360E7F8" w14:textId="77777777" w:rsidR="005763BD" w:rsidRPr="005763BD" w:rsidRDefault="005763BD" w:rsidP="005763BD">
      <w:pPr>
        <w:pStyle w:val="a9"/>
        <w:rPr>
          <w:color w:val="000000"/>
        </w:rPr>
      </w:pPr>
      <w:r w:rsidRPr="005763BD">
        <w:rPr>
          <w:color w:val="000000"/>
        </w:rPr>
        <w:t>Головуючий суддя Холява О.І.</w:t>
      </w:r>
    </w:p>
    <w:p w14:paraId="27AFDF46" w14:textId="77777777" w:rsidR="005763BD" w:rsidRPr="005763BD" w:rsidRDefault="005763BD" w:rsidP="005763BD">
      <w:pPr>
        <w:pStyle w:val="a9"/>
        <w:rPr>
          <w:color w:val="000000"/>
        </w:rPr>
      </w:pPr>
      <w:r w:rsidRPr="005763BD">
        <w:rPr>
          <w:color w:val="000000"/>
        </w:rPr>
        <w:t>    </w:t>
      </w:r>
    </w:p>
    <w:p w14:paraId="3FC5F56D" w14:textId="77777777" w:rsidR="00DC005A" w:rsidRPr="005763BD" w:rsidRDefault="00DC005A">
      <w:pPr>
        <w:rPr>
          <w:sz w:val="22"/>
          <w:szCs w:val="20"/>
        </w:rPr>
      </w:pPr>
    </w:p>
    <w:sectPr w:rsidR="00DC005A" w:rsidRPr="005763BD" w:rsidSect="005763BD">
      <w:headerReference w:type="first" r:id="rId5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35F3C" w14:textId="77777777" w:rsidR="005763BD" w:rsidRDefault="005763BD" w:rsidP="005763BD">
      <w:pPr>
        <w:spacing w:after="0" w:line="240" w:lineRule="auto"/>
      </w:pPr>
      <w:r>
        <w:separator/>
      </w:r>
    </w:p>
  </w:endnote>
  <w:endnote w:type="continuationSeparator" w:id="0">
    <w:p w14:paraId="76D5DD80" w14:textId="77777777" w:rsidR="005763BD" w:rsidRDefault="005763BD" w:rsidP="00576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F7EDB" w14:textId="77777777" w:rsidR="005763BD" w:rsidRDefault="005763BD" w:rsidP="005763BD">
      <w:pPr>
        <w:spacing w:after="0" w:line="240" w:lineRule="auto"/>
      </w:pPr>
      <w:r>
        <w:separator/>
      </w:r>
    </w:p>
  </w:footnote>
  <w:footnote w:type="continuationSeparator" w:id="0">
    <w:p w14:paraId="60B14253" w14:textId="77777777" w:rsidR="005763BD" w:rsidRDefault="005763BD" w:rsidP="005763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D634C" w14:textId="28E437DA" w:rsidR="005763BD" w:rsidRDefault="005763BD">
    <w:pPr>
      <w:pStyle w:val="a3"/>
    </w:pPr>
    <w:hyperlink r:id="rId1" w:history="1">
      <w:r w:rsidRPr="006B5C1E">
        <w:rPr>
          <w:rStyle w:val="a7"/>
        </w:rPr>
        <w:t>https://reyestr.court.gov.ua/Review/87842658</w:t>
      </w:r>
    </w:hyperlink>
  </w:p>
  <w:p w14:paraId="21CA214A" w14:textId="77777777" w:rsidR="005763BD" w:rsidRDefault="005763B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4A6A"/>
    <w:rsid w:val="005763BD"/>
    <w:rsid w:val="00644A6A"/>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B9E9D"/>
  <w15:chartTrackingRefBased/>
  <w15:docId w15:val="{90FCB580-D23E-44EE-9CA7-8FACEF9A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3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763BD"/>
  </w:style>
  <w:style w:type="paragraph" w:styleId="a5">
    <w:name w:val="footer"/>
    <w:basedOn w:val="a"/>
    <w:link w:val="a6"/>
    <w:uiPriority w:val="99"/>
    <w:unhideWhenUsed/>
    <w:rsid w:val="005763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763BD"/>
  </w:style>
  <w:style w:type="character" w:styleId="a7">
    <w:name w:val="Hyperlink"/>
    <w:basedOn w:val="a0"/>
    <w:uiPriority w:val="99"/>
    <w:unhideWhenUsed/>
    <w:rsid w:val="005763BD"/>
    <w:rPr>
      <w:color w:val="0563C1" w:themeColor="hyperlink"/>
      <w:u w:val="single"/>
    </w:rPr>
  </w:style>
  <w:style w:type="character" w:styleId="a8">
    <w:name w:val="Unresolved Mention"/>
    <w:basedOn w:val="a0"/>
    <w:uiPriority w:val="99"/>
    <w:semiHidden/>
    <w:unhideWhenUsed/>
    <w:rsid w:val="005763BD"/>
    <w:rPr>
      <w:color w:val="605E5C"/>
      <w:shd w:val="clear" w:color="auto" w:fill="E1DFDD"/>
    </w:rPr>
  </w:style>
  <w:style w:type="paragraph" w:styleId="a9">
    <w:name w:val="Normal (Web)"/>
    <w:basedOn w:val="a"/>
    <w:uiPriority w:val="99"/>
    <w:semiHidden/>
    <w:unhideWhenUsed/>
    <w:rsid w:val="005763BD"/>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509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3668/ed_2019_12_29/pravo1/T10_2755.html?pravo=1" TargetMode="External"/><Relationship Id="rId18" Type="http://schemas.openxmlformats.org/officeDocument/2006/relationships/hyperlink" Target="http://search.ligazakon.ua/l_doc2.nsf/link1/an_13667/ed_2019_12_29/pravo1/T10_2755.html?pravo=1" TargetMode="External"/><Relationship Id="rId26" Type="http://schemas.openxmlformats.org/officeDocument/2006/relationships/hyperlink" Target="http://search.ligazakon.ua/l_doc2.nsf/link1/an_1143/ed_2020_01_16/pravo1/T012341.html?pravo=1" TargetMode="External"/><Relationship Id="rId39" Type="http://schemas.openxmlformats.org/officeDocument/2006/relationships/hyperlink" Target="http://search.ligazakon.ua/l_doc2.nsf/link1/an_175/ed_2020_01_16/pravo1/T01234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3668/ed_2019_12_29/pravo1/T10_2755.html?pravo=1" TargetMode="External"/><Relationship Id="rId34" Type="http://schemas.openxmlformats.org/officeDocument/2006/relationships/hyperlink" Target="http://search.ligazakon.ua/l_doc2.nsf/link1/an_175/ed_2020_01_16/pravo1/T012341.html?pravo=1" TargetMode="External"/><Relationship Id="rId42" Type="http://schemas.openxmlformats.org/officeDocument/2006/relationships/hyperlink" Target="http://search.ligazakon.ua/l_doc2.nsf/link1/an_2184/ed_2020_02_13/pravo1/T124651.html?pravo=1" TargetMode="External"/><Relationship Id="rId47" Type="http://schemas.openxmlformats.org/officeDocument/2006/relationships/hyperlink" Target="http://search.ligazakon.ua/l_doc2.nsf/link1/an_2875/ed_2020_02_13/pravo1/T124651.html?pravo=1" TargetMode="External"/><Relationship Id="rId50" Type="http://schemas.openxmlformats.org/officeDocument/2006/relationships/hyperlink" Target="http://search.ligazakon.ua/l_doc2.nsf/link1/an_1143/ed_2020_01_16/pravo1/T012341.html?pravo=1" TargetMode="External"/><Relationship Id="rId7" Type="http://schemas.openxmlformats.org/officeDocument/2006/relationships/hyperlink" Target="http://search.ligazakon.ua/l_doc2.nsf/link1/an_205/ed_2019_09_03/pravo1/Z960254K.html?pravo=1" TargetMode="External"/><Relationship Id="rId12" Type="http://schemas.openxmlformats.org/officeDocument/2006/relationships/hyperlink" Target="http://search.ligazakon.ua/l_doc2.nsf/link1/an_13671/ed_2019_12_29/pravo1/T10_2755.html?pravo=1" TargetMode="External"/><Relationship Id="rId17" Type="http://schemas.openxmlformats.org/officeDocument/2006/relationships/hyperlink" Target="http://search.ligazakon.ua/l_doc2.nsf/link1/an_13668/ed_2019_12_29/pravo1/T10_2755.html?pravo=1" TargetMode="External"/><Relationship Id="rId25" Type="http://schemas.openxmlformats.org/officeDocument/2006/relationships/hyperlink" Target="http://search.ligazakon.ua/l_doc2.nsf/link1/an_1143/ed_2020_01_16/pravo1/T012341.html?pravo=1" TargetMode="External"/><Relationship Id="rId33" Type="http://schemas.openxmlformats.org/officeDocument/2006/relationships/hyperlink" Target="http://search.ligazakon.ua/l_doc2.nsf/link1/an_2184/ed_2020_02_13/pravo1/T124651.html?pravo=1" TargetMode="External"/><Relationship Id="rId38" Type="http://schemas.openxmlformats.org/officeDocument/2006/relationships/hyperlink" Target="http://search.ligazakon.ua/l_doc2.nsf/link1/an_910116/ed_2020_01_16/pravo1/T012341.html?pravo=1" TargetMode="External"/><Relationship Id="rId46" Type="http://schemas.openxmlformats.org/officeDocument/2006/relationships/hyperlink" Target="http://search.ligazakon.ua/l_doc2.nsf/link1/an_2780/ed_2020_02_13/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3671/ed_2019_12_29/pravo1/T10_2755.html?pravo=1" TargetMode="External"/><Relationship Id="rId20" Type="http://schemas.openxmlformats.org/officeDocument/2006/relationships/hyperlink" Target="http://search.ligazakon.ua/l_doc2.nsf/link1/an_13671/ed_2019_12_29/pravo1/T10_2755.html?pravo=1" TargetMode="External"/><Relationship Id="rId29" Type="http://schemas.openxmlformats.org/officeDocument/2006/relationships/hyperlink" Target="http://search.ligazakon.ua/l_doc2.nsf/link1/ed_2005_12_23/pravo1/VS05313.html?pravo=1" TargetMode="External"/><Relationship Id="rId41" Type="http://schemas.openxmlformats.org/officeDocument/2006/relationships/hyperlink" Target="http://search.ligazakon.ua/l_doc2.nsf/link1/an_2160/ed_2020_02_13/pravo1/T12465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1_16/pravo1/T012341.html?pravo=1" TargetMode="External"/><Relationship Id="rId11" Type="http://schemas.openxmlformats.org/officeDocument/2006/relationships/hyperlink" Target="http://search.ligazakon.ua/l_doc2.nsf/link1/an_13669/ed_2019_12_29/pravo1/T10_2755.html?pravo=1" TargetMode="External"/><Relationship Id="rId24" Type="http://schemas.openxmlformats.org/officeDocument/2006/relationships/hyperlink" Target="http://search.ligazakon.ua/l_doc2.nsf/link1/ed_2012_04_13/pravo1/T080270.html?pravo=1" TargetMode="External"/><Relationship Id="rId32" Type="http://schemas.openxmlformats.org/officeDocument/2006/relationships/hyperlink" Target="http://search.ligazakon.ua/l_doc2.nsf/link1/an_2160/ed_2020_02_13/pravo1/T124651.html?pravo=1" TargetMode="External"/><Relationship Id="rId37" Type="http://schemas.openxmlformats.org/officeDocument/2006/relationships/hyperlink" Target="http://search.ligazakon.ua/l_doc2.nsf/link1/an_1143/ed_2020_01_16/pravo1/T012341.html?pravo=1" TargetMode="External"/><Relationship Id="rId40" Type="http://schemas.openxmlformats.org/officeDocument/2006/relationships/hyperlink" Target="http://search.ligazakon.ua/l_doc2.nsf/link1/an_1143/ed_2020_01_16/pravo1/T012341.html?pravo=1" TargetMode="External"/><Relationship Id="rId45" Type="http://schemas.openxmlformats.org/officeDocument/2006/relationships/hyperlink" Target="http://search.ligazakon.ua/l_doc2.nsf/link1/an_2394/ed_2020_02_13/pravo1/T124651.html?pravo=1" TargetMode="External"/><Relationship Id="rId53"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earch.ligazakon.ua/l_doc2.nsf/link1/an_13669/ed_2019_12_29/pravo1/T10_2755.html?pravo=1" TargetMode="External"/><Relationship Id="rId23" Type="http://schemas.openxmlformats.org/officeDocument/2006/relationships/hyperlink" Target="http://search.ligazakon.ua/l_doc2.nsf/link1/an_1143/ed_2020_01_16/pravo1/T012341.html?pravo=1" TargetMode="External"/><Relationship Id="rId28" Type="http://schemas.openxmlformats.org/officeDocument/2006/relationships/hyperlink" Target="http://search.ligazakon.ua/l_doc2.nsf/link1/an_2394/ed_2020_02_13/pravo1/T124651.html?pravo=1" TargetMode="External"/><Relationship Id="rId36" Type="http://schemas.openxmlformats.org/officeDocument/2006/relationships/hyperlink" Target="http://search.ligazakon.ua/l_doc2.nsf/link1/an_1143/ed_2020_01_16/pravo1/T012341.html?pravo=1" TargetMode="External"/><Relationship Id="rId49" Type="http://schemas.openxmlformats.org/officeDocument/2006/relationships/hyperlink" Target="http://search.ligazakon.ua/l_doc2.nsf/link1/an_1143/ed_2020_01_16/pravo1/T012341.html?pravo=1" TargetMode="External"/><Relationship Id="rId10" Type="http://schemas.openxmlformats.org/officeDocument/2006/relationships/hyperlink" Target="http://search.ligazakon.ua/l_doc2.nsf/link1/an_82/ed_2020_01_16/pravo1/T990996.html?pravo=1" TargetMode="External"/><Relationship Id="rId19" Type="http://schemas.openxmlformats.org/officeDocument/2006/relationships/hyperlink" Target="http://search.ligazakon.ua/l_doc2.nsf/link1/an_13669/ed_2019_12_29/pravo1/T10_2755.html?pravo=1" TargetMode="External"/><Relationship Id="rId31" Type="http://schemas.openxmlformats.org/officeDocument/2006/relationships/hyperlink" Target="http://search.ligazakon.ua/l_doc2.nsf/link1/an_2394/ed_2020_02_13/pravo1/T124651.html?pravo=1" TargetMode="External"/><Relationship Id="rId44" Type="http://schemas.openxmlformats.org/officeDocument/2006/relationships/hyperlink" Target="http://search.ligazakon.ua/l_doc2.nsf/link1/an_2205/ed_2020_02_13/pravo1/T124651.html?pravo=1"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arch.ligazakon.ua/l_doc2.nsf/link1/an_60/ed_2020_01_16/pravo1/T990996.html?pravo=1" TargetMode="External"/><Relationship Id="rId14" Type="http://schemas.openxmlformats.org/officeDocument/2006/relationships/hyperlink" Target="http://search.ligazakon.ua/l_doc2.nsf/link1/an_13667/ed_2019_12_29/pravo1/T10_2755.html?pravo=1" TargetMode="External"/><Relationship Id="rId22" Type="http://schemas.openxmlformats.org/officeDocument/2006/relationships/hyperlink" Target="http://search.ligazakon.ua/l_doc2.nsf/link1/an_13667/ed_2019_12_29/pravo1/T10_2755.html?pravo=1" TargetMode="External"/><Relationship Id="rId27" Type="http://schemas.openxmlformats.org/officeDocument/2006/relationships/hyperlink" Target="http://search.ligazakon.ua/l_doc2.nsf/link1/an_1143/ed_2020_01_16/pravo1/T012341.html?pravo=1" TargetMode="External"/><Relationship Id="rId30" Type="http://schemas.openxmlformats.org/officeDocument/2006/relationships/hyperlink" Target="http://search.ligazakon.ua/l_doc2.nsf/link1/ed_2020_01_16/pravo1/T012341.html?pravo=1" TargetMode="External"/><Relationship Id="rId35" Type="http://schemas.openxmlformats.org/officeDocument/2006/relationships/hyperlink" Target="http://search.ligazakon.ua/l_doc2.nsf/link1/an_1143/ed_2020_01_16/pravo1/T012341.html?pravo=1" TargetMode="External"/><Relationship Id="rId43" Type="http://schemas.openxmlformats.org/officeDocument/2006/relationships/hyperlink" Target="http://search.ligazakon.ua/l_doc2.nsf/link1/an_2188/ed_2020_02_13/pravo1/T124651.html?pravo=1" TargetMode="External"/><Relationship Id="rId48" Type="http://schemas.openxmlformats.org/officeDocument/2006/relationships/hyperlink" Target="http://search.ligazakon.ua/l_doc2.nsf/link1/an_2904/ed_2020_02_13/pravo1/T124651.html?pravo=1" TargetMode="External"/><Relationship Id="rId8" Type="http://schemas.openxmlformats.org/officeDocument/2006/relationships/hyperlink" Target="http://search.ligazakon.ua/l_doc2.nsf/link1/an_346/ed_2020_02_13/pravo1/T030436.html?pravo=1" TargetMode="External"/><Relationship Id="rId5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78426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5077</Words>
  <Characters>28942</Characters>
  <Application>Microsoft Office Word</Application>
  <DocSecurity>0</DocSecurity>
  <Lines>241</Lines>
  <Paragraphs>67</Paragraphs>
  <ScaleCrop>false</ScaleCrop>
  <Company/>
  <LinksUpToDate>false</LinksUpToDate>
  <CharactersWithSpaces>33952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2020-11-17T11:06:00Z</dcterms:created>
  <dcterms:modified xsi:type="dcterms:W3CDTF">2020-11-17T11:07:00Z</dcterms:modified>
</cp:coreProperties>
</file>